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BE014" w14:textId="77777777" w:rsidR="00165DCD" w:rsidRDefault="00165DCD" w:rsidP="00165DCD">
      <w:pPr>
        <w:pStyle w:val="a9"/>
      </w:pPr>
      <w:r>
        <w:rPr>
          <w:noProof/>
        </w:rPr>
        <w:drawing>
          <wp:inline distT="0" distB="0" distL="0" distR="0" wp14:anchorId="0E103D9B" wp14:editId="0F0A8416">
            <wp:extent cx="6544796" cy="8999318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153" cy="90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AC57" w14:textId="597B2749" w:rsidR="00FC7DB8" w:rsidRDefault="00FC7DB8" w:rsidP="00FC7DB8">
      <w:pPr>
        <w:pStyle w:val="a9"/>
      </w:pPr>
    </w:p>
    <w:p w14:paraId="4297125D" w14:textId="7AD9CFEA" w:rsidR="00FC7DB8" w:rsidRDefault="00FC7DB8" w:rsidP="00FC7DB8">
      <w:pPr>
        <w:pStyle w:val="a9"/>
      </w:pPr>
    </w:p>
    <w:p w14:paraId="110A4915" w14:textId="52A274E2" w:rsidR="00FC7DB8" w:rsidRDefault="00FC7DB8" w:rsidP="00FC7DB8">
      <w:pPr>
        <w:pStyle w:val="a9"/>
      </w:pPr>
    </w:p>
    <w:p w14:paraId="3D6ADC2A" w14:textId="77777777" w:rsidR="00FC7DB8" w:rsidRDefault="00FC7DB8" w:rsidP="00FC7DB8">
      <w:pPr>
        <w:pStyle w:val="a9"/>
      </w:pP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499"/>
      </w:tblGrid>
      <w:tr w:rsidR="00FC7DB8" w14:paraId="2E5B8C5C" w14:textId="77777777" w:rsidTr="00090E80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975358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1FD48A6A" wp14:editId="37CEBFC7">
                  <wp:extent cx="791845" cy="791845"/>
                  <wp:effectExtent l="0" t="0" r="8255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65402C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FC7DB8" w14:paraId="5777BC76" w14:textId="77777777" w:rsidTr="00090E80">
        <w:trPr>
          <w:trHeight w:val="633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247DFE" w14:textId="77777777" w:rsidR="00FC7DB8" w:rsidRDefault="00FC7DB8" w:rsidP="00090E8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022136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64C0E756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FC7DB8" w14:paraId="0D38232B" w14:textId="77777777" w:rsidTr="00090E80">
        <w:trPr>
          <w:trHeight w:val="292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85DC20" w14:textId="77777777" w:rsidR="00FC7DB8" w:rsidRDefault="00FC7DB8" w:rsidP="00090E8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5A889F" w14:textId="77777777" w:rsidR="00FC7DB8" w:rsidRPr="006F369D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</w:tc>
      </w:tr>
      <w:tr w:rsidR="00FC7DB8" w14:paraId="431E5AA4" w14:textId="77777777" w:rsidTr="00090E80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9CF36" w14:textId="77777777" w:rsidR="00FC7DB8" w:rsidRDefault="00FC7DB8" w:rsidP="00090E8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367F1300" w14:textId="77777777" w:rsidR="00FC7DB8" w:rsidRDefault="00FC7DB8" w:rsidP="00090E80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408AC4F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1BC72D37" w14:textId="77777777" w:rsidR="00FC7DB8" w:rsidRDefault="00FC7DB8" w:rsidP="00090E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«Основы финансовой грамотности»</w:t>
            </w:r>
          </w:p>
        </w:tc>
      </w:tr>
    </w:tbl>
    <w:p w14:paraId="7E88203D" w14:textId="77777777" w:rsidR="00FC7DB8" w:rsidRDefault="00FC7DB8" w:rsidP="00FC7DB8">
      <w:pPr>
        <w:spacing w:after="0"/>
        <w:jc w:val="center"/>
        <w:rPr>
          <w:rFonts w:ascii="Times New Roman" w:hAnsi="Times New Roman" w:cstheme="minorBidi"/>
          <w:sz w:val="24"/>
          <w:szCs w:val="24"/>
          <w:lang w:eastAsia="en-US"/>
        </w:rPr>
      </w:pPr>
    </w:p>
    <w:p w14:paraId="4749BC1F" w14:textId="77777777" w:rsidR="00FC7DB8" w:rsidRDefault="00FC7DB8" w:rsidP="00FC7DB8">
      <w:pPr>
        <w:tabs>
          <w:tab w:val="left" w:pos="156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Рассмотрено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Рассмотрено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                          УТВЕРЖДАЮ</w:t>
      </w:r>
    </w:p>
    <w:p w14:paraId="72C2C3C1" w14:textId="77777777" w:rsidR="00FC7DB8" w:rsidRDefault="00FC7DB8" w:rsidP="00FC7DB8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заседании цикловой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принято на заседании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директор ГБПОУ РО «ПАТТ» </w:t>
      </w:r>
    </w:p>
    <w:p w14:paraId="34DCC2CB" w14:textId="77777777" w:rsidR="00FC7DB8" w:rsidRDefault="00FC7DB8" w:rsidP="00FC7DB8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методической комиссии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Совета техникума                      _____________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Л.А.Фоминых</w:t>
      </w:r>
      <w:proofErr w:type="spellEnd"/>
    </w:p>
    <w:p w14:paraId="1429AD02" w14:textId="77777777" w:rsidR="00FC7DB8" w:rsidRDefault="00FC7DB8" w:rsidP="00FC7DB8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протокол №_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___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протокол №__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__</w:t>
      </w:r>
    </w:p>
    <w:p w14:paraId="1DDECF3D" w14:textId="77777777" w:rsidR="00FC7DB8" w:rsidRDefault="00FC7DB8" w:rsidP="00FC7DB8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</w:t>
      </w:r>
      <w:proofErr w:type="gramStart"/>
      <w:r>
        <w:rPr>
          <w:rFonts w:ascii="Times New Roman" w:hAnsi="Times New Roman"/>
          <w:color w:val="000000"/>
          <w:sz w:val="24"/>
          <w:szCs w:val="24"/>
          <w:u w:val="single"/>
        </w:rPr>
        <w:t>08.</w:t>
      </w:r>
      <w:r>
        <w:rPr>
          <w:rFonts w:ascii="Times New Roman" w:hAnsi="Times New Roman"/>
          <w:color w:val="000000"/>
          <w:sz w:val="24"/>
          <w:szCs w:val="24"/>
        </w:rPr>
        <w:t>_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29.08.</w:t>
      </w:r>
      <w:r>
        <w:rPr>
          <w:rFonts w:ascii="Times New Roman" w:hAnsi="Times New Roman"/>
          <w:color w:val="000000"/>
          <w:sz w:val="24"/>
          <w:szCs w:val="24"/>
        </w:rPr>
        <w:t>____202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                      </w:t>
      </w:r>
    </w:p>
    <w:p w14:paraId="07C122C4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175F773F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46E6EA6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B97AA13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4647796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D4CA9C7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11A33E7" w14:textId="77777777" w:rsidR="00FC7DB8" w:rsidRDefault="00FC7DB8" w:rsidP="00FC7DB8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545DB17" w14:textId="77777777" w:rsidR="00FC7DB8" w:rsidRDefault="00FC7DB8" w:rsidP="00FC7DB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</w:rPr>
      </w:pPr>
      <w:r>
        <w:rPr>
          <w:rFonts w:ascii="Times New Roman" w:hAnsi="Times New Roman"/>
          <w:b/>
          <w:caps/>
          <w:sz w:val="28"/>
          <w:szCs w:val="24"/>
        </w:rPr>
        <w:t>РАБОЧАЯ ПРОГРАММА</w:t>
      </w:r>
    </w:p>
    <w:p w14:paraId="43F2E7B5" w14:textId="77777777" w:rsidR="00FC7DB8" w:rsidRDefault="00FC7DB8" w:rsidP="00FC7DB8">
      <w:pPr>
        <w:spacing w:after="0" w:line="240" w:lineRule="auto"/>
        <w:ind w:hanging="10"/>
        <w:jc w:val="center"/>
        <w:rPr>
          <w:rFonts w:ascii="Times New Roman" w:hAnsi="Times New Roman"/>
          <w:b/>
          <w:caps/>
          <w:sz w:val="28"/>
          <w:szCs w:val="24"/>
        </w:rPr>
      </w:pPr>
      <w:r>
        <w:rPr>
          <w:rFonts w:ascii="Times New Roman" w:hAnsi="Times New Roman"/>
          <w:b/>
          <w:caps/>
          <w:sz w:val="28"/>
          <w:szCs w:val="24"/>
        </w:rPr>
        <w:t xml:space="preserve">учебной дисциплины </w:t>
      </w:r>
    </w:p>
    <w:p w14:paraId="58AFF4B4" w14:textId="77777777" w:rsidR="00FC7DB8" w:rsidRDefault="00FC7DB8" w:rsidP="00FC7DB8">
      <w:pPr>
        <w:spacing w:after="0" w:line="240" w:lineRule="auto"/>
        <w:ind w:hanging="10"/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b/>
          <w:caps/>
          <w:sz w:val="28"/>
          <w:szCs w:val="24"/>
        </w:rPr>
        <w:t>СГ.07 ОСНОВЫ финансовой грамотности</w:t>
      </w:r>
    </w:p>
    <w:p w14:paraId="714B7115" w14:textId="77777777" w:rsidR="00FC7DB8" w:rsidRDefault="00FC7DB8" w:rsidP="00FC7DB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>
        <w:rPr>
          <w:rFonts w:ascii="Times New Roman" w:hAnsi="Times New Roman"/>
          <w:b/>
          <w:bCs/>
          <w:caps/>
          <w:sz w:val="28"/>
          <w:szCs w:val="24"/>
        </w:rPr>
        <w:t xml:space="preserve">технологический профиль, </w:t>
      </w:r>
    </w:p>
    <w:p w14:paraId="763E2EB5" w14:textId="77777777" w:rsidR="00FC7DB8" w:rsidRDefault="00FC7DB8" w:rsidP="00FC7DB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>
        <w:rPr>
          <w:rFonts w:ascii="Times New Roman" w:hAnsi="Times New Roman"/>
          <w:b/>
          <w:bCs/>
          <w:caps/>
          <w:sz w:val="28"/>
          <w:szCs w:val="24"/>
        </w:rPr>
        <w:t>ПРОГРАММА ПОДГОТОВКИ специалистов среднего звена</w:t>
      </w:r>
    </w:p>
    <w:p w14:paraId="4A92CE2A" w14:textId="77777777" w:rsidR="00FC7DB8" w:rsidRDefault="00FC7DB8" w:rsidP="00FC7DB8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>
        <w:rPr>
          <w:rFonts w:ascii="Times New Roman" w:hAnsi="Times New Roman"/>
          <w:b/>
          <w:bCs/>
          <w:caps/>
          <w:sz w:val="28"/>
          <w:szCs w:val="24"/>
        </w:rPr>
        <w:t>ПО СПЕЦИАЛЬНОСТИ 35.02.16 Эксплуатация и ремонт сельскохозяйственной техники и</w:t>
      </w:r>
    </w:p>
    <w:p w14:paraId="7CFBF732" w14:textId="77777777" w:rsidR="00FC7DB8" w:rsidRDefault="00FC7DB8" w:rsidP="00FC7DB8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b/>
          <w:bCs/>
          <w:caps/>
          <w:sz w:val="28"/>
          <w:szCs w:val="24"/>
        </w:rPr>
        <w:t>оборудования</w:t>
      </w:r>
    </w:p>
    <w:p w14:paraId="6947467A" w14:textId="77777777" w:rsidR="00FC7DB8" w:rsidRDefault="00FC7DB8" w:rsidP="00FC7DB8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укрупненная группа 35.00.00 Сельское, лесное и рыбное хозяйство</w:t>
      </w:r>
    </w:p>
    <w:p w14:paraId="6E67A656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1965204A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579471DA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74E09029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6607582C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2CE83C0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07A12895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C9E88B6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78EF8AE0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18AFAEA3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26CB4F0D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60A4632A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1D7D1A00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</w:p>
    <w:p w14:paraId="635B4060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Пролетарск</w:t>
      </w:r>
    </w:p>
    <w:p w14:paraId="3EC17C91" w14:textId="77777777" w:rsidR="00FC7DB8" w:rsidRDefault="00FC7DB8" w:rsidP="00FC7DB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2025</w:t>
      </w:r>
    </w:p>
    <w:p w14:paraId="460B2BAB" w14:textId="77777777" w:rsidR="008550FE" w:rsidRDefault="008550FE" w:rsidP="008550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01FE5786" w14:textId="3D4A0DDE" w:rsidR="006F369D" w:rsidRDefault="006F36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499"/>
      </w:tblGrid>
      <w:tr w:rsidR="008550FE" w14:paraId="70DFB4D0" w14:textId="77777777" w:rsidTr="006F369D">
        <w:trPr>
          <w:trHeight w:val="270"/>
        </w:trPr>
        <w:tc>
          <w:tcPr>
            <w:tcW w:w="21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57066E8" w14:textId="43DB2939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68A1B5BA" wp14:editId="76FF8696">
                  <wp:extent cx="791845" cy="791845"/>
                  <wp:effectExtent l="0" t="0" r="825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2880BE" w14:textId="77777777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8550FE" w14:paraId="635B6F0C" w14:textId="77777777" w:rsidTr="006F369D">
        <w:trPr>
          <w:trHeight w:val="633"/>
        </w:trPr>
        <w:tc>
          <w:tcPr>
            <w:tcW w:w="21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288DD1" w14:textId="77777777" w:rsidR="008550FE" w:rsidRDefault="008550FE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D56751" w14:textId="77777777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64E9407A" w14:textId="77777777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8550FE" w14:paraId="3A9EE4DF" w14:textId="77777777" w:rsidTr="00393FE9">
        <w:trPr>
          <w:trHeight w:val="430"/>
        </w:trPr>
        <w:tc>
          <w:tcPr>
            <w:tcW w:w="21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BFFA53" w14:textId="77777777" w:rsidR="008550FE" w:rsidRDefault="008550FE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EA4A4" w14:textId="439B5102" w:rsidR="008550FE" w:rsidRPr="00393FE9" w:rsidRDefault="008550FE" w:rsidP="00393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</w:tc>
      </w:tr>
      <w:tr w:rsidR="008550FE" w14:paraId="492345DC" w14:textId="77777777" w:rsidTr="006F369D">
        <w:trPr>
          <w:trHeight w:hRule="exact" w:val="616"/>
        </w:trPr>
        <w:tc>
          <w:tcPr>
            <w:tcW w:w="2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BF08D0" w14:textId="77777777" w:rsidR="008550FE" w:rsidRDefault="008550F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47C2108B" w14:textId="77777777" w:rsidR="008550FE" w:rsidRDefault="008550FE">
            <w:pPr>
              <w:widowControl w:val="0"/>
              <w:autoSpaceDE w:val="0"/>
              <w:autoSpaceDN w:val="0"/>
              <w:adjustRightInd w:val="0"/>
              <w:spacing w:after="0" w:line="256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7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017D6F" w14:textId="77777777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0335FC78" w14:textId="634FC838" w:rsidR="008550FE" w:rsidRDefault="008550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 w:rsidR="006F369D">
              <w:rPr>
                <w:rFonts w:ascii="Times New Roman" w:hAnsi="Times New Roman"/>
                <w:spacing w:val="-3"/>
                <w:sz w:val="24"/>
                <w:szCs w:val="24"/>
              </w:rPr>
              <w:t>Основы финансовой грамотности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693BE097" w14:textId="77777777" w:rsidR="008550FE" w:rsidRDefault="008550FE" w:rsidP="008550F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14:paraId="3923DF44" w14:textId="77777777" w:rsidR="008550FE" w:rsidRDefault="008550FE" w:rsidP="00855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390873" w14:textId="2CB8A32A" w:rsidR="008550FE" w:rsidRDefault="008550FE" w:rsidP="00855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учебной дисциплины СГ.0</w:t>
      </w:r>
      <w:r w:rsidR="00CE488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«Основы </w:t>
      </w:r>
      <w:r w:rsidR="00CE4887">
        <w:rPr>
          <w:rFonts w:ascii="Times New Roman" w:hAnsi="Times New Roman"/>
          <w:sz w:val="28"/>
          <w:szCs w:val="28"/>
        </w:rPr>
        <w:t>финансовой грамотности</w:t>
      </w:r>
      <w:r>
        <w:rPr>
          <w:rFonts w:ascii="Times New Roman" w:hAnsi="Times New Roman"/>
          <w:sz w:val="28"/>
          <w:szCs w:val="28"/>
        </w:rPr>
        <w:t>» разработана на основе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Министерства просвещения Российской Федерации от14.04.2022 г. № 235 (ред. от 03.07.2024 г.) в соответствии с ПОП по специальности 35.02.16 Эксплуатация и ремонт сельскохозяйственной техники и оборудования, утвержденной ФУМО по УГПС 35.00.00 от 09.09.2022 № 2, приказам ФГБОУ ДПО ИРПО № 496 от 10.10.2022.</w:t>
      </w:r>
    </w:p>
    <w:p w14:paraId="1705E7F7" w14:textId="77777777" w:rsidR="008550FE" w:rsidRDefault="008550FE" w:rsidP="008550F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A0AD72" w14:textId="77777777" w:rsidR="008550FE" w:rsidRDefault="008550FE" w:rsidP="008550FE">
      <w:pPr>
        <w:spacing w:after="0" w:line="240" w:lineRule="auto"/>
        <w:ind w:firstLine="709"/>
        <w:jc w:val="both"/>
        <w:rPr>
          <w:rFonts w:ascii="Times New Roman" w:hAnsi="Times New Roman" w:cstheme="minorBidi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Организация-разработчик:</w:t>
      </w:r>
      <w:r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272AC987" w14:textId="77777777" w:rsidR="008550FE" w:rsidRDefault="008550FE" w:rsidP="008550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Разработчик: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Пыженко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Светлана Алексеевна</w:t>
      </w:r>
      <w:r>
        <w:rPr>
          <w:rFonts w:ascii="Times New Roman" w:hAnsi="Times New Roman"/>
          <w:sz w:val="28"/>
          <w:szCs w:val="28"/>
        </w:rPr>
        <w:t xml:space="preserve">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2F821517" w14:textId="77777777" w:rsidR="008550FE" w:rsidRDefault="008550FE" w:rsidP="008550FE">
      <w:pPr>
        <w:rPr>
          <w:rFonts w:ascii="Times New Roman" w:hAnsi="Times New Roman"/>
          <w:sz w:val="28"/>
          <w:szCs w:val="28"/>
        </w:rPr>
      </w:pPr>
    </w:p>
    <w:p w14:paraId="4F630A96" w14:textId="6DC3D580" w:rsidR="00124F8F" w:rsidRDefault="00C9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.</w:t>
      </w:r>
    </w:p>
    <w:p w14:paraId="2599FAAE" w14:textId="77777777" w:rsidR="00124F8F" w:rsidRDefault="00124F8F">
      <w:pPr>
        <w:rPr>
          <w:rFonts w:eastAsia="Calibri"/>
          <w:sz w:val="28"/>
          <w:szCs w:val="28"/>
          <w:highlight w:val="yellow"/>
          <w:lang w:eastAsia="en-US"/>
        </w:rPr>
      </w:pPr>
    </w:p>
    <w:p w14:paraId="1F32A50D" w14:textId="77777777" w:rsidR="00124F8F" w:rsidRDefault="00124F8F">
      <w:pPr>
        <w:jc w:val="center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p w14:paraId="74F2B445" w14:textId="77777777" w:rsidR="00124F8F" w:rsidRDefault="00124F8F">
      <w:pPr>
        <w:jc w:val="center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p w14:paraId="09E13BFE" w14:textId="77777777" w:rsidR="008550FE" w:rsidRDefault="008550FE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14:paraId="27C25603" w14:textId="525E61F8" w:rsidR="00124F8F" w:rsidRPr="00CE4887" w:rsidRDefault="00C91DB4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E4887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СОДЕРЖАНИЕ</w:t>
      </w:r>
    </w:p>
    <w:p w14:paraId="656A8349" w14:textId="77777777" w:rsidR="00124F8F" w:rsidRDefault="00124F8F">
      <w:pPr>
        <w:jc w:val="center"/>
        <w:rPr>
          <w:rFonts w:ascii="Times New Roman" w:eastAsia="Calibri" w:hAnsi="Times New Roman"/>
          <w:sz w:val="28"/>
          <w:szCs w:val="28"/>
          <w:highlight w:val="yellow"/>
          <w:lang w:eastAsia="en-US"/>
        </w:rPr>
      </w:pPr>
    </w:p>
    <w:p w14:paraId="2A70F338" w14:textId="77777777" w:rsidR="00407E87" w:rsidRDefault="00C91DB4" w:rsidP="00407E87">
      <w:pPr>
        <w:autoSpaceDE w:val="0"/>
        <w:autoSpaceDN w:val="0"/>
        <w:adjustRightInd w:val="0"/>
        <w:spacing w:after="0" w:line="240" w:lineRule="atLeast"/>
        <w:ind w:right="4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Общая характеристика рабочей программы </w:t>
      </w:r>
    </w:p>
    <w:p w14:paraId="423B6B53" w14:textId="4A2F7F1D" w:rsidR="00124F8F" w:rsidRDefault="005E0428" w:rsidP="00407E87">
      <w:pPr>
        <w:autoSpaceDE w:val="0"/>
        <w:autoSpaceDN w:val="0"/>
        <w:adjustRightInd w:val="0"/>
        <w:spacing w:after="0" w:line="240" w:lineRule="atLeast"/>
        <w:ind w:right="480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учебной </w:t>
      </w:r>
      <w:r w:rsidR="000A2BF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дисциплины «</w:t>
      </w:r>
      <w:r w:rsidR="00C91DB4">
        <w:rPr>
          <w:rFonts w:ascii="Times New Roman" w:hAnsi="Times New Roman"/>
          <w:sz w:val="28"/>
          <w:szCs w:val="28"/>
        </w:rPr>
        <w:t xml:space="preserve">Основы финансовой </w:t>
      </w:r>
      <w:proofErr w:type="gramStart"/>
      <w:r w:rsidR="00C91DB4">
        <w:rPr>
          <w:rFonts w:ascii="Times New Roman" w:hAnsi="Times New Roman"/>
          <w:sz w:val="28"/>
          <w:szCs w:val="28"/>
        </w:rPr>
        <w:t>грамотности»</w:t>
      </w:r>
      <w:r w:rsidR="00C91DB4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="00407E8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</w:t>
      </w:r>
      <w:proofErr w:type="gramEnd"/>
      <w:r w:rsidR="00407E8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                           4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124F8F" w14:paraId="678DED90" w14:textId="77777777">
        <w:tc>
          <w:tcPr>
            <w:tcW w:w="7889" w:type="dxa"/>
          </w:tcPr>
          <w:p w14:paraId="7C9126E4" w14:textId="0F4150A3" w:rsidR="00124F8F" w:rsidRDefault="00C91DB4" w:rsidP="00421C83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Структура и содержание </w:t>
            </w:r>
            <w:r w:rsidR="005E0428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учебной дисциплины  </w:t>
            </w:r>
            <w:r w:rsidR="00407E87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                                              6</w:t>
            </w:r>
          </w:p>
        </w:tc>
      </w:tr>
      <w:tr w:rsidR="00124F8F" w14:paraId="021072A1" w14:textId="77777777">
        <w:tc>
          <w:tcPr>
            <w:tcW w:w="7889" w:type="dxa"/>
          </w:tcPr>
          <w:p w14:paraId="1E8F5046" w14:textId="77777777" w:rsidR="00407E87" w:rsidRDefault="00C91DB4" w:rsidP="00407E87">
            <w:pPr>
              <w:spacing w:after="0" w:line="240" w:lineRule="atLeast"/>
              <w:ind w:right="743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Условия реализации программы </w:t>
            </w:r>
            <w:r w:rsidR="005E0428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учебной дисциплины </w:t>
            </w:r>
          </w:p>
          <w:p w14:paraId="4ADFAD84" w14:textId="65371D91" w:rsidR="00124F8F" w:rsidRDefault="00C91DB4" w:rsidP="00407E87">
            <w:pPr>
              <w:spacing w:after="0" w:line="240" w:lineRule="atLeast"/>
              <w:ind w:right="74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«Основы финансовой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грамотности» </w:t>
            </w:r>
            <w:r w:rsidR="00407E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  <w:r w:rsidR="00407E8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11</w:t>
            </w:r>
          </w:p>
        </w:tc>
      </w:tr>
      <w:tr w:rsidR="00124F8F" w14:paraId="69070081" w14:textId="77777777">
        <w:tc>
          <w:tcPr>
            <w:tcW w:w="7889" w:type="dxa"/>
          </w:tcPr>
          <w:p w14:paraId="0E762383" w14:textId="77777777" w:rsidR="00407E87" w:rsidRDefault="00C91DB4" w:rsidP="00407E87">
            <w:pPr>
              <w:spacing w:after="0" w:line="240" w:lineRule="atLeast"/>
              <w:ind w:right="601"/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Контроль и оценка результатов освоения </w:t>
            </w:r>
            <w:r w:rsidR="005E0428"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учебной </w:t>
            </w:r>
          </w:p>
          <w:p w14:paraId="4C0A3D84" w14:textId="73D944C4" w:rsidR="00124F8F" w:rsidRDefault="005E0428" w:rsidP="00407E87">
            <w:pPr>
              <w:spacing w:after="0" w:line="240" w:lineRule="atLeast"/>
              <w:ind w:right="60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/>
                <w:sz w:val="28"/>
                <w:szCs w:val="28"/>
                <w:lang w:eastAsia="en-US"/>
              </w:rPr>
              <w:t xml:space="preserve">дисциплины </w:t>
            </w:r>
            <w:r w:rsidR="00C91DB4">
              <w:rPr>
                <w:rFonts w:ascii="Times New Roman" w:hAnsi="Times New Roman"/>
                <w:sz w:val="28"/>
                <w:szCs w:val="28"/>
              </w:rPr>
              <w:t xml:space="preserve">«Основы финансовой </w:t>
            </w:r>
            <w:proofErr w:type="gramStart"/>
            <w:r w:rsidR="00C91DB4">
              <w:rPr>
                <w:rFonts w:ascii="Times New Roman" w:hAnsi="Times New Roman"/>
                <w:sz w:val="28"/>
                <w:szCs w:val="28"/>
              </w:rPr>
              <w:t xml:space="preserve">грамотности» </w:t>
            </w:r>
            <w:r w:rsidR="00407E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gramEnd"/>
            <w:r w:rsidR="00407E8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12</w:t>
            </w:r>
          </w:p>
          <w:p w14:paraId="12412A78" w14:textId="77777777" w:rsidR="00124F8F" w:rsidRDefault="00124F8F" w:rsidP="00CE4887">
            <w:pPr>
              <w:spacing w:after="0" w:line="240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AB3692" w14:textId="77777777" w:rsidR="00124F8F" w:rsidRDefault="00124F8F">
      <w:pPr>
        <w:ind w:left="567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14:paraId="5F59537B" w14:textId="77777777" w:rsidR="00124F8F" w:rsidRDefault="00124F8F">
      <w:pPr>
        <w:ind w:firstLine="567"/>
        <w:jc w:val="center"/>
        <w:rPr>
          <w:rFonts w:eastAsia="Calibri"/>
          <w:sz w:val="28"/>
          <w:szCs w:val="28"/>
          <w:highlight w:val="yellow"/>
          <w:lang w:eastAsia="en-US"/>
        </w:rPr>
      </w:pPr>
    </w:p>
    <w:p w14:paraId="00E48ABA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5AAAAA68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60583165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326BDE49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6F3B7441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56E7C45E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4653393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097857B0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68C8A0C6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73CCC1B7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1307801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0B786ED8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26411BF4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2ADA1E0F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0CBFE4B1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38B51977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69EC8CB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6489D010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5FFD81F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312DCBB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55AA9FA4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0DBB28C7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601817BC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17535F0A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7471D101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highlight w:val="yellow"/>
          <w:lang w:eastAsia="en-US"/>
        </w:rPr>
      </w:pPr>
    </w:p>
    <w:p w14:paraId="4D6C136A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4631B3AE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7BC702CF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1CC3AEEB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1A1A409E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7C2DBFAB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</w:pPr>
    </w:p>
    <w:p w14:paraId="021EEDE6" w14:textId="77777777" w:rsidR="00124F8F" w:rsidRDefault="00C91DB4" w:rsidP="005E04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  <w:highlight w:val="yellow"/>
          <w:lang w:eastAsia="en-US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eastAsia="zh-CN"/>
        </w:rPr>
        <w:lastRenderedPageBreak/>
        <w:t>1.</w:t>
      </w:r>
      <w:r>
        <w:rPr>
          <w:rFonts w:ascii="Times New Roman" w:eastAsia="Calibri" w:hAnsi="Times New Roman"/>
          <w:b/>
          <w:color w:val="000000"/>
          <w:sz w:val="24"/>
          <w:szCs w:val="24"/>
          <w:lang w:val="zh-CN" w:eastAsia="zh-CN"/>
        </w:rPr>
        <w:t xml:space="preserve">ОБЩАЯ ХАРАКТЕРИСТИКА РАБОЧЕЙ ПРОГРАММЫ </w:t>
      </w:r>
      <w:r w:rsidR="005E0428">
        <w:rPr>
          <w:rFonts w:ascii="Times New Roman" w:eastAsia="Calibri" w:hAnsi="Times New Roman"/>
          <w:b/>
          <w:sz w:val="24"/>
          <w:szCs w:val="24"/>
          <w:lang w:eastAsia="en-US"/>
        </w:rPr>
        <w:t>УЧЕБНОЙ ДИСЦИПЛИНЫ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«ОСНОВЫ ФИНАНСОВОЙ ГРАМОТНОСТИ»</w:t>
      </w:r>
    </w:p>
    <w:p w14:paraId="77993DE2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14:paraId="4CE8032F" w14:textId="77777777" w:rsidR="00124F8F" w:rsidRDefault="00C91DB4" w:rsidP="00A960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 Место </w:t>
      </w:r>
      <w:r w:rsidR="005E0428">
        <w:rPr>
          <w:rFonts w:ascii="Times New Roman" w:hAnsi="Times New Roman"/>
          <w:b/>
          <w:sz w:val="24"/>
          <w:szCs w:val="24"/>
        </w:rPr>
        <w:t>дисциплины</w:t>
      </w:r>
      <w:r>
        <w:rPr>
          <w:rFonts w:ascii="Times New Roman" w:hAnsi="Times New Roman"/>
          <w:b/>
          <w:sz w:val="24"/>
          <w:szCs w:val="24"/>
        </w:rPr>
        <w:t xml:space="preserve"> в структуре образовательной программы СПО:</w:t>
      </w:r>
    </w:p>
    <w:p w14:paraId="7BCF0B32" w14:textId="77777777" w:rsidR="008B7916" w:rsidRPr="008B7916" w:rsidRDefault="008B7916" w:rsidP="00A9605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0"/>
        </w:rPr>
      </w:pPr>
      <w:r w:rsidRPr="008B7916">
        <w:rPr>
          <w:rFonts w:ascii="Times New Roman" w:hAnsi="Times New Roman"/>
          <w:color w:val="000000"/>
          <w:sz w:val="24"/>
          <w:szCs w:val="20"/>
        </w:rPr>
        <w:t xml:space="preserve">Учебная дисциплина </w:t>
      </w:r>
      <w:r w:rsidR="003454E4" w:rsidRPr="003454E4">
        <w:rPr>
          <w:rFonts w:ascii="Times New Roman" w:hAnsi="Times New Roman"/>
          <w:sz w:val="24"/>
          <w:szCs w:val="20"/>
        </w:rPr>
        <w:t>СГ.0</w:t>
      </w:r>
      <w:r w:rsidR="00A9605D">
        <w:rPr>
          <w:rFonts w:ascii="Times New Roman" w:hAnsi="Times New Roman"/>
          <w:sz w:val="24"/>
          <w:szCs w:val="20"/>
        </w:rPr>
        <w:t>7</w:t>
      </w:r>
      <w:r w:rsidRPr="003454E4">
        <w:rPr>
          <w:rFonts w:ascii="Times New Roman" w:hAnsi="Times New Roman"/>
          <w:sz w:val="24"/>
          <w:szCs w:val="20"/>
        </w:rPr>
        <w:t xml:space="preserve"> </w:t>
      </w:r>
      <w:r w:rsidRPr="008B7916">
        <w:rPr>
          <w:rFonts w:ascii="Times New Roman" w:hAnsi="Times New Roman"/>
          <w:color w:val="000000"/>
          <w:sz w:val="24"/>
          <w:szCs w:val="20"/>
        </w:rPr>
        <w:t>Основы финансовой грамотности является обязательной частью социально-гуманитарного цикла образовательной програм</w:t>
      </w:r>
      <w:r>
        <w:rPr>
          <w:rFonts w:ascii="Times New Roman" w:hAnsi="Times New Roman"/>
          <w:color w:val="000000"/>
          <w:sz w:val="24"/>
          <w:szCs w:val="20"/>
        </w:rPr>
        <w:t xml:space="preserve">мы в соответствии с ФГОС СПО </w:t>
      </w:r>
      <w:r w:rsidR="00A9605D" w:rsidRPr="008B7916">
        <w:rPr>
          <w:rFonts w:ascii="Times New Roman" w:hAnsi="Times New Roman"/>
          <w:color w:val="000000"/>
          <w:sz w:val="24"/>
          <w:szCs w:val="20"/>
        </w:rPr>
        <w:t>по специальности 35.02.16</w:t>
      </w:r>
      <w:r w:rsidR="00A9605D" w:rsidRPr="00A9605D">
        <w:rPr>
          <w:rFonts w:ascii="Times New Roman" w:hAnsi="Times New Roman"/>
          <w:color w:val="000000"/>
          <w:sz w:val="24"/>
          <w:szCs w:val="20"/>
        </w:rPr>
        <w:t xml:space="preserve"> Эксплуатация и ремонт сельскохозяйственной техники и оборудования</w:t>
      </w:r>
      <w:r w:rsidRPr="008B7916">
        <w:rPr>
          <w:rFonts w:ascii="Times New Roman" w:hAnsi="Times New Roman"/>
          <w:color w:val="000000"/>
          <w:sz w:val="24"/>
          <w:szCs w:val="20"/>
        </w:rPr>
        <w:t xml:space="preserve">. </w:t>
      </w:r>
    </w:p>
    <w:p w14:paraId="50ED774C" w14:textId="77777777" w:rsidR="008B7916" w:rsidRPr="008B7916" w:rsidRDefault="008B7916" w:rsidP="00A9605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0"/>
        </w:rPr>
      </w:pPr>
      <w:r w:rsidRPr="008B7916">
        <w:rPr>
          <w:rFonts w:ascii="Times New Roman" w:hAnsi="Times New Roman"/>
          <w:color w:val="000000"/>
          <w:sz w:val="24"/>
          <w:szCs w:val="20"/>
        </w:rPr>
        <w:t>Изучение учебной дисциплины «Основы финансовой грамотности» при реализации образовательных программ СПО вносит существенный вклад в формирование общих компетенций специалистов среднего звена в рамках осваиваемой специальности. Особое значение дисциплина имеет при формировании и развитии ОК 01, ОК 02, ОК 03, ОК 04</w:t>
      </w:r>
      <w:r w:rsidRPr="008B7916">
        <w:rPr>
          <w:rFonts w:ascii="Times New Roman" w:hAnsi="Times New Roman"/>
          <w:i/>
          <w:color w:val="000000"/>
          <w:sz w:val="24"/>
          <w:szCs w:val="20"/>
        </w:rPr>
        <w:t>.</w:t>
      </w:r>
      <w:r w:rsidRPr="008B7916">
        <w:rPr>
          <w:rFonts w:ascii="Times New Roman" w:hAnsi="Times New Roman"/>
          <w:color w:val="000000"/>
          <w:sz w:val="24"/>
          <w:szCs w:val="20"/>
        </w:rPr>
        <w:t xml:space="preserve"> </w:t>
      </w:r>
    </w:p>
    <w:p w14:paraId="41067B72" w14:textId="77777777" w:rsidR="00124F8F" w:rsidRDefault="00124F8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lightGray"/>
        </w:rPr>
      </w:pPr>
    </w:p>
    <w:p w14:paraId="30BAA047" w14:textId="77777777" w:rsidR="00124F8F" w:rsidRDefault="00C91DB4" w:rsidP="00A9605D">
      <w:pPr>
        <w:numPr>
          <w:ilvl w:val="1"/>
          <w:numId w:val="1"/>
        </w:numPr>
        <w:tabs>
          <w:tab w:val="left" w:pos="426"/>
        </w:tabs>
        <w:spacing w:before="120" w:after="0" w:line="240" w:lineRule="auto"/>
        <w:ind w:left="0" w:firstLine="567"/>
        <w:jc w:val="both"/>
        <w:rPr>
          <w:rFonts w:ascii="Times New Roman" w:eastAsia="Calibri" w:hAnsi="Times New Roman"/>
          <w:b/>
          <w:sz w:val="24"/>
          <w:szCs w:val="24"/>
          <w:lang w:val="zh-CN" w:eastAsia="zh-CN"/>
        </w:rPr>
      </w:pPr>
      <w:r>
        <w:rPr>
          <w:rFonts w:ascii="Times New Roman" w:eastAsia="Calibri" w:hAnsi="Times New Roman"/>
          <w:b/>
          <w:sz w:val="24"/>
          <w:szCs w:val="24"/>
          <w:lang w:val="zh-CN" w:eastAsia="zh-CN"/>
        </w:rPr>
        <w:t xml:space="preserve">Цель и планируемые результаты освоения </w:t>
      </w:r>
      <w:r w:rsidR="009D34AE">
        <w:rPr>
          <w:rFonts w:ascii="Times New Roman" w:eastAsia="Calibri" w:hAnsi="Times New Roman"/>
          <w:b/>
          <w:sz w:val="24"/>
          <w:szCs w:val="24"/>
          <w:lang w:eastAsia="zh-CN"/>
        </w:rPr>
        <w:t>дисциплины</w:t>
      </w:r>
    </w:p>
    <w:p w14:paraId="02A391CC" w14:textId="77777777" w:rsidR="008B7916" w:rsidRDefault="009D34AE" w:rsidP="00A9605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eastAsia="zh-CN"/>
        </w:rPr>
        <w:t xml:space="preserve">1.2.1 </w:t>
      </w:r>
      <w:r w:rsidR="008B7916" w:rsidRPr="00831C17">
        <w:rPr>
          <w:rFonts w:ascii="Times New Roman" w:hAnsi="Times New Roman"/>
          <w:sz w:val="24"/>
        </w:rPr>
        <w:t>Целью изучения основ финансовой грамотности является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14:paraId="581CF5F5" w14:textId="77777777" w:rsidR="008B7916" w:rsidRPr="00831C17" w:rsidRDefault="008B7916" w:rsidP="00A9605D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14:paraId="6A149058" w14:textId="77777777" w:rsidR="00124F8F" w:rsidRDefault="009D34AE" w:rsidP="00A9605D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1.2.2 </w:t>
      </w:r>
      <w:r w:rsidR="00C91DB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Планируемые результаты освоения </w:t>
      </w:r>
      <w:proofErr w:type="gramStart"/>
      <w:r w:rsidR="008B7916">
        <w:rPr>
          <w:rFonts w:ascii="Times New Roman" w:eastAsia="Calibri" w:hAnsi="Times New Roman"/>
          <w:b/>
          <w:sz w:val="24"/>
          <w:szCs w:val="24"/>
          <w:lang w:eastAsia="en-US"/>
        </w:rPr>
        <w:t>дисциплины</w:t>
      </w:r>
      <w:r w:rsidR="00C91DB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в</w:t>
      </w:r>
      <w:proofErr w:type="gramEnd"/>
      <w:r w:rsidR="00C91DB4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соответствии с ФГОС СПО и на основе ФГОС СОО. </w:t>
      </w:r>
    </w:p>
    <w:p w14:paraId="31F276BB" w14:textId="77777777" w:rsidR="008B7916" w:rsidRPr="008B7916" w:rsidRDefault="008B7916" w:rsidP="00A9605D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color w:val="000000"/>
          <w:sz w:val="24"/>
          <w:szCs w:val="20"/>
        </w:rPr>
      </w:pPr>
      <w:r w:rsidRPr="008B7916">
        <w:rPr>
          <w:rFonts w:ascii="Times New Roman" w:hAnsi="Times New Roman"/>
          <w:color w:val="000000"/>
          <w:sz w:val="24"/>
          <w:szCs w:val="20"/>
        </w:rPr>
        <w:t xml:space="preserve">В рамках программы учебной дисциплины обучающимися осваиваются умения и знания: </w:t>
      </w:r>
    </w:p>
    <w:p w14:paraId="3DC1B9F4" w14:textId="77777777" w:rsidR="00124F8F" w:rsidRDefault="00124F8F">
      <w:pPr>
        <w:suppressAutoHyphens/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253"/>
        <w:gridCol w:w="3969"/>
      </w:tblGrid>
      <w:tr w:rsidR="009D34AE" w:rsidRPr="009D34AE" w14:paraId="78AB28B3" w14:textId="77777777" w:rsidTr="00924C86">
        <w:trPr>
          <w:trHeight w:val="649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8D32" w14:textId="77777777" w:rsidR="009D34AE" w:rsidRPr="00D439BE" w:rsidRDefault="009D34AE" w:rsidP="009D34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D439BE">
              <w:rPr>
                <w:rFonts w:ascii="Times New Roman" w:hAnsi="Times New Roman"/>
                <w:sz w:val="20"/>
                <w:szCs w:val="24"/>
                <w:lang w:eastAsia="en-US"/>
              </w:rPr>
              <w:t xml:space="preserve">Код и наименование формируемых </w:t>
            </w:r>
          </w:p>
          <w:p w14:paraId="58C0A2E9" w14:textId="77777777" w:rsidR="009D34AE" w:rsidRPr="00D439BE" w:rsidRDefault="009D34AE" w:rsidP="009D34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r w:rsidRPr="00D439BE">
              <w:rPr>
                <w:rFonts w:ascii="Times New Roman" w:hAnsi="Times New Roman"/>
                <w:sz w:val="20"/>
                <w:szCs w:val="24"/>
                <w:lang w:eastAsia="en-US"/>
              </w:rPr>
              <w:t xml:space="preserve">компетенций </w:t>
            </w:r>
          </w:p>
          <w:p w14:paraId="7136A620" w14:textId="77777777" w:rsidR="009D34AE" w:rsidRPr="00D439BE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39BE">
              <w:rPr>
                <w:rFonts w:ascii="Times New Roman" w:hAnsi="Times New Roman"/>
                <w:sz w:val="20"/>
                <w:szCs w:val="24"/>
                <w:lang w:eastAsia="en-US"/>
              </w:rPr>
              <w:t>(ОК, ПК)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FF87" w14:textId="77777777" w:rsidR="009D34AE" w:rsidRPr="00D439BE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39BE">
              <w:rPr>
                <w:rFonts w:ascii="Times New Roman" w:hAnsi="Times New Roman"/>
                <w:color w:val="000000"/>
                <w:sz w:val="20"/>
                <w:szCs w:val="20"/>
              </w:rPr>
              <w:t>Умения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B915" w14:textId="77777777" w:rsidR="009D34AE" w:rsidRPr="00D439BE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439BE">
              <w:rPr>
                <w:rFonts w:ascii="Times New Roman" w:hAnsi="Times New Roman"/>
                <w:color w:val="000000"/>
                <w:sz w:val="20"/>
                <w:szCs w:val="20"/>
              </w:rPr>
              <w:t>Знания</w:t>
            </w:r>
          </w:p>
        </w:tc>
      </w:tr>
      <w:tr w:rsidR="009D34AE" w:rsidRPr="009D34AE" w14:paraId="3E34657F" w14:textId="77777777" w:rsidTr="00924C86">
        <w:trPr>
          <w:trHeight w:val="21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6592" w14:textId="77777777" w:rsidR="009D34AE" w:rsidRPr="00D00037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iCs/>
                <w:color w:val="000000"/>
                <w:szCs w:val="20"/>
              </w:rPr>
            </w:pPr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6655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Уметь: </w:t>
            </w:r>
          </w:p>
          <w:p w14:paraId="4BA0B1FB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 определять задачу в профессиональном и/или социальном контексте, в контексте личностного развития и управления финансовым благополучием; </w:t>
            </w:r>
          </w:p>
          <w:p w14:paraId="6ED8C19F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выявлять и отбирать информацию, необходимую для решения задачи;</w:t>
            </w:r>
          </w:p>
          <w:p w14:paraId="0C88EFFE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составлять план действий;</w:t>
            </w:r>
          </w:p>
          <w:p w14:paraId="7C6BA73B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определять необходимые ресурсы;</w:t>
            </w:r>
          </w:p>
          <w:p w14:paraId="48FB78F8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реализовывать составленный план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A9B8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Знать:</w:t>
            </w:r>
          </w:p>
          <w:p w14:paraId="67E7D9B3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</w:t>
            </w: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4978A8F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14:paraId="04AB6453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</w:t>
            </w:r>
          </w:p>
        </w:tc>
      </w:tr>
      <w:tr w:rsidR="009D34AE" w:rsidRPr="009D34AE" w14:paraId="4A476E1C" w14:textId="77777777" w:rsidTr="00924C86">
        <w:trPr>
          <w:trHeight w:val="21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8C74" w14:textId="77777777" w:rsidR="009D34AE" w:rsidRPr="00D00037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iCs/>
                <w:color w:val="000000"/>
                <w:szCs w:val="20"/>
              </w:rPr>
            </w:pPr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t xml:space="preserve">ОК 02 Использовать современные средства поиска, анализа и </w:t>
            </w:r>
            <w:proofErr w:type="gramStart"/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t>интерпретации информации</w:t>
            </w:r>
            <w:proofErr w:type="gramEnd"/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3DBF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Уметь:</w:t>
            </w:r>
          </w:p>
          <w:p w14:paraId="123888C1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определять задачи для сбора информации; </w:t>
            </w:r>
          </w:p>
          <w:p w14:paraId="1DE308B7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планировать процесс поиска информации и осуществлять выбор необходимых источников;</w:t>
            </w:r>
          </w:p>
          <w:p w14:paraId="29D21B97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структурировать получаемую информацию;  </w:t>
            </w:r>
          </w:p>
          <w:p w14:paraId="7C7931CA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оценивать практическую значимость результатов поиска;</w:t>
            </w:r>
          </w:p>
          <w:p w14:paraId="50780C97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14:paraId="2887E096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AB43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Знать:</w:t>
            </w:r>
          </w:p>
          <w:p w14:paraId="771A2232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</w:t>
            </w: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информационные источники, применяемые в профессиональной деятельности; для решения задач личностного развития и финансового благополучия; </w:t>
            </w:r>
          </w:p>
          <w:p w14:paraId="409ED7EB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формат представления результатов поиска информации, </w:t>
            </w:r>
          </w:p>
          <w:p w14:paraId="28CE20AC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современные средства и устройства информатизации;</w:t>
            </w:r>
          </w:p>
          <w:p w14:paraId="06C83936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 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9D34AE" w:rsidRPr="009D34AE" w14:paraId="34357344" w14:textId="77777777" w:rsidTr="00924C86">
        <w:trPr>
          <w:trHeight w:val="21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8096E" w14:textId="77777777" w:rsidR="009D34AE" w:rsidRPr="00D00037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iCs/>
                <w:color w:val="000000"/>
                <w:szCs w:val="20"/>
              </w:rPr>
            </w:pPr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t xml:space="preserve">ОК 03 Планировать и реализовывать </w:t>
            </w:r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lastRenderedPageBreak/>
              <w:t>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91F6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Уметь:</w:t>
            </w:r>
          </w:p>
          <w:p w14:paraId="41E24B68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</w:t>
            </w: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определять актуальность нормативно-правовой документации в профессиональной </w:t>
            </w: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деятельности, для ведения предпринимательской деятельности и личного финансового планирования; </w:t>
            </w:r>
          </w:p>
          <w:p w14:paraId="2173A1BC" w14:textId="77777777" w:rsidR="009D34AE" w:rsidRPr="009D34AE" w:rsidRDefault="009D34AE" w:rsidP="009D34A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осуществлять наличные и безналичные платежи, сравнивать различные способы оплаты товаров и услуг, соблюдать требования финансовой безопасности; </w:t>
            </w:r>
          </w:p>
          <w:p w14:paraId="6C1071AD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учитывать инфляцию при решении финансовых задач в профессии, личном планировании;</w:t>
            </w:r>
          </w:p>
          <w:p w14:paraId="4DE5E585" w14:textId="77777777" w:rsidR="009D34AE" w:rsidRPr="009D34AE" w:rsidRDefault="009D34AE" w:rsidP="009D34AE">
            <w:pPr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планировать личные доходы и расходы, принимать финансовые решения, составлять личный бюджет;</w:t>
            </w:r>
          </w:p>
          <w:p w14:paraId="07A2F9E9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безопасности;</w:t>
            </w:r>
          </w:p>
          <w:p w14:paraId="125A03EA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выявлять сильные и слабые стороны бизнес-идеи, плана достижения личных финансовых целей;</w:t>
            </w:r>
          </w:p>
          <w:p w14:paraId="2254D830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  <w:p w14:paraId="2BF67B69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оценивать финансовые риски, связанные с осуществлением предпринимательской деятельности и планирования личных финансов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3A0C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Знать:</w:t>
            </w:r>
          </w:p>
          <w:p w14:paraId="73649C19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 xml:space="preserve">- принципы и методы презентации собственных бизнес-идей, в том числе различным категориям заинтересованных лиц; </w:t>
            </w:r>
          </w:p>
          <w:p w14:paraId="75C55EB2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  <w:p w14:paraId="2FCEB6FF" w14:textId="77777777" w:rsidR="009D34AE" w:rsidRPr="009D34AE" w:rsidRDefault="009D34AE" w:rsidP="009D34AE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различие между наличными и безналичными платежами, порядок использования их при оплате покупки; </w:t>
            </w:r>
          </w:p>
          <w:p w14:paraId="284F1082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понятие инфляции, ее влияние на решение финансовых задач в профессии, личном планировании;</w:t>
            </w:r>
          </w:p>
          <w:p w14:paraId="7C3903B8" w14:textId="77777777" w:rsidR="009D34AE" w:rsidRPr="009D34AE" w:rsidRDefault="009D34AE" w:rsidP="009D34AE">
            <w:pPr>
              <w:numPr>
                <w:ilvl w:val="0"/>
                <w:numId w:val="8"/>
              </w:num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структуру личных доходов и расходов, правила составления личного и семейного бюджета;</w:t>
            </w:r>
          </w:p>
          <w:p w14:paraId="3250A866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  </w:t>
            </w:r>
          </w:p>
          <w:p w14:paraId="5B5922F3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14:paraId="059EB293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направления взаимодействия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9D34AE" w:rsidRPr="009D34AE" w14:paraId="22B9B25B" w14:textId="77777777" w:rsidTr="00924C86">
        <w:trPr>
          <w:trHeight w:val="212"/>
        </w:trPr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C495" w14:textId="77777777" w:rsidR="009D34AE" w:rsidRPr="00D00037" w:rsidRDefault="009D34AE" w:rsidP="009D34AE">
            <w:pPr>
              <w:spacing w:after="0" w:line="240" w:lineRule="auto"/>
              <w:ind w:hanging="2"/>
              <w:jc w:val="center"/>
              <w:outlineLvl w:val="0"/>
              <w:rPr>
                <w:rFonts w:ascii="Times New Roman" w:hAnsi="Times New Roman"/>
                <w:iCs/>
                <w:color w:val="000000"/>
                <w:szCs w:val="20"/>
              </w:rPr>
            </w:pPr>
            <w:r w:rsidRPr="00D00037">
              <w:rPr>
                <w:rFonts w:ascii="Times New Roman" w:hAnsi="Times New Roman"/>
                <w:iCs/>
                <w:color w:val="000000"/>
                <w:szCs w:val="20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9498B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Уметь:</w:t>
            </w:r>
          </w:p>
          <w:p w14:paraId="3CB722ED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- </w:t>
            </w: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работать в коллективе и команде; </w:t>
            </w:r>
          </w:p>
          <w:p w14:paraId="58C3C3BD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FF87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Знать:</w:t>
            </w:r>
          </w:p>
          <w:p w14:paraId="4AAFBE07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особенности работы в малых и больших группах, работы в команде, организации коллективной работы;</w:t>
            </w:r>
          </w:p>
          <w:p w14:paraId="5319E02B" w14:textId="77777777" w:rsidR="009D34AE" w:rsidRPr="009D34AE" w:rsidRDefault="009D34AE" w:rsidP="009D34AE">
            <w:pPr>
              <w:spacing w:after="0" w:line="240" w:lineRule="auto"/>
              <w:ind w:hanging="2"/>
              <w:jc w:val="both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D34AE">
              <w:rPr>
                <w:rFonts w:ascii="Times New Roman" w:hAnsi="Times New Roman"/>
                <w:color w:val="000000"/>
                <w:sz w:val="20"/>
                <w:szCs w:val="20"/>
              </w:rPr>
              <w:t>- принципы организации проектной деятельности</w:t>
            </w:r>
          </w:p>
        </w:tc>
      </w:tr>
    </w:tbl>
    <w:p w14:paraId="4BB9C368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08A5A8D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6C0B108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95469A1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6652AA4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221B7A9" w14:textId="77777777" w:rsidR="00124F8F" w:rsidRDefault="00124F8F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28F9F50" w14:textId="77777777" w:rsidR="00924C86" w:rsidRDefault="00924C86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DFC6DD" w14:textId="77777777" w:rsidR="005E0428" w:rsidRDefault="005E042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DCB712" w14:textId="77777777" w:rsidR="005E0428" w:rsidRDefault="005E042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67FC84" w14:textId="77777777" w:rsidR="005E0428" w:rsidRDefault="005E042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4F18AA" w14:textId="77777777" w:rsidR="005E0428" w:rsidRDefault="005E042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71FAE3" w14:textId="77777777" w:rsidR="005E0428" w:rsidRDefault="005E0428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23C7FE" w14:textId="08BC3FC2" w:rsidR="000A2BF2" w:rsidRDefault="000A2BF2" w:rsidP="00CE4887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8E6AFD9" w14:textId="04F4DE6B" w:rsidR="000A2BF2" w:rsidRDefault="000A2BF2" w:rsidP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056665" w14:textId="77777777" w:rsidR="000A2BF2" w:rsidRDefault="000A2BF2" w:rsidP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717AC6" w14:textId="77777777" w:rsidR="00D8351D" w:rsidRDefault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7FED94" w14:textId="77777777" w:rsidR="00D8351D" w:rsidRDefault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C9EC9B" w14:textId="77777777" w:rsidR="00D8351D" w:rsidRDefault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86C5BC" w14:textId="77777777" w:rsidR="00D8351D" w:rsidRDefault="00D8351D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45C8574" w14:textId="77777777" w:rsidR="00B87443" w:rsidRDefault="00B87443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4F7029" w14:textId="77777777" w:rsidR="00124F8F" w:rsidRDefault="00C91DB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СТРУКТУРА И</w:t>
      </w:r>
      <w:r w:rsidR="005E042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СОДЕРЖАНИЕ </w:t>
      </w:r>
      <w:r w:rsidR="005E0428">
        <w:rPr>
          <w:rFonts w:ascii="Times New Roman" w:hAnsi="Times New Roman"/>
          <w:b/>
          <w:sz w:val="24"/>
          <w:szCs w:val="24"/>
        </w:rPr>
        <w:t xml:space="preserve">ДИСЦИПЛИНЫ </w:t>
      </w:r>
    </w:p>
    <w:p w14:paraId="5D8E976E" w14:textId="77777777" w:rsidR="00FA6632" w:rsidRPr="00FA6632" w:rsidRDefault="00FA6632" w:rsidP="00FA6632">
      <w:pPr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A6632">
        <w:rPr>
          <w:rFonts w:ascii="Times New Roman" w:hAnsi="Times New Roman"/>
          <w:b/>
          <w:sz w:val="24"/>
          <w:szCs w:val="24"/>
        </w:rPr>
        <w:lastRenderedPageBreak/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911"/>
        <w:gridCol w:w="1369"/>
        <w:gridCol w:w="1682"/>
      </w:tblGrid>
      <w:tr w:rsidR="00FA6632" w:rsidRPr="00FA6632" w14:paraId="3238F66D" w14:textId="77777777" w:rsidTr="008E3876">
        <w:trPr>
          <w:trHeight w:val="300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43C30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Вид учебной работы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5E67D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0"/>
                <w:szCs w:val="20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0"/>
                <w:szCs w:val="20"/>
                <w:lang w:eastAsia="en-US"/>
              </w:rPr>
              <w:t>Объем в часах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1635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0"/>
                <w:szCs w:val="20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0"/>
                <w:szCs w:val="20"/>
                <w:lang w:eastAsia="en-US"/>
              </w:rPr>
              <w:t>В том числе в форме ПП</w:t>
            </w:r>
          </w:p>
        </w:tc>
      </w:tr>
      <w:tr w:rsidR="00FA6632" w:rsidRPr="00FA6632" w14:paraId="12B61D89" w14:textId="77777777" w:rsidTr="008E3876">
        <w:trPr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28126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16891" w14:textId="77777777" w:rsidR="00FA6632" w:rsidRPr="00FA6632" w:rsidRDefault="00A9605D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573BE" w14:textId="77777777" w:rsidR="00FA6632" w:rsidRPr="00FA6632" w:rsidRDefault="00F64EE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16</w:t>
            </w:r>
          </w:p>
        </w:tc>
      </w:tr>
      <w:tr w:rsidR="00FA6632" w:rsidRPr="00FA6632" w14:paraId="52564FF2" w14:textId="77777777" w:rsidTr="008E3876">
        <w:trPr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7DE9E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44490A" w14:textId="77777777" w:rsidR="00FA6632" w:rsidRPr="00FA6632" w:rsidRDefault="00A9605D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2BF00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</w:tr>
      <w:tr w:rsidR="00FA6632" w:rsidRPr="00FA6632" w14:paraId="53CD0251" w14:textId="77777777" w:rsidTr="008E3876">
        <w:trPr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5D4CC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Объем образовательной программы учебной дисциплины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186CE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3</w:t>
            </w:r>
            <w:r w:rsidR="00A9605D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4781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16</w:t>
            </w:r>
          </w:p>
        </w:tc>
      </w:tr>
      <w:tr w:rsidR="00FA6632" w:rsidRPr="00FA6632" w14:paraId="510C10A1" w14:textId="77777777" w:rsidTr="008E3876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ED130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FA6632" w:rsidRPr="00FA6632" w14:paraId="5A8FFCA9" w14:textId="77777777" w:rsidTr="008E3876">
        <w:trPr>
          <w:trHeight w:val="200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E6C36F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теоретические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45615" w14:textId="77777777" w:rsidR="00FA6632" w:rsidRPr="00FA6632" w:rsidRDefault="00A9605D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75EE2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FA6632" w:rsidRPr="00FA6632" w14:paraId="6199B4F1" w14:textId="77777777" w:rsidTr="008E3876">
        <w:trPr>
          <w:trHeight w:val="318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CC346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практические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3C3324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2B654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  <w:lang w:eastAsia="en-US"/>
              </w:rPr>
              <w:t>16</w:t>
            </w:r>
          </w:p>
        </w:tc>
      </w:tr>
      <w:tr w:rsidR="00FA6632" w:rsidRPr="00FA6632" w14:paraId="7402076D" w14:textId="77777777" w:rsidTr="008E3876">
        <w:trPr>
          <w:trHeight w:val="253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BF6847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лабораторные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046C2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74795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</w:tr>
      <w:tr w:rsidR="00FA6632" w:rsidRPr="00FA6632" w14:paraId="69A52145" w14:textId="77777777" w:rsidTr="008E3876">
        <w:trPr>
          <w:trHeight w:val="253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3DACF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курсовая работа (проект)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DF491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C2F72" w14:textId="77777777" w:rsidR="00FA6632" w:rsidRPr="00FA6632" w:rsidRDefault="00FA6632" w:rsidP="008E3876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</w:p>
        </w:tc>
      </w:tr>
      <w:tr w:rsidR="00FA6632" w:rsidRPr="00FA6632" w14:paraId="646E6D83" w14:textId="77777777" w:rsidTr="008E3876">
        <w:trPr>
          <w:trHeight w:val="370"/>
        </w:trPr>
        <w:tc>
          <w:tcPr>
            <w:tcW w:w="49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A53D1" w14:textId="77777777" w:rsidR="00FA6632" w:rsidRPr="00FA6632" w:rsidRDefault="00FA6632" w:rsidP="008E3876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</w:pPr>
            <w:r w:rsidRPr="00FA6632">
              <w:rPr>
                <w:rFonts w:ascii="Times New Roman" w:eastAsia="Calibri" w:hAnsi="Times New Roman"/>
                <w:b/>
                <w:iCs/>
                <w:sz w:val="24"/>
                <w:szCs w:val="24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14:paraId="7B6C2CB4" w14:textId="77777777" w:rsidR="00FA6632" w:rsidRPr="00FA6632" w:rsidRDefault="00FA6632" w:rsidP="00FA6632">
      <w:pPr>
        <w:suppressAutoHyphens/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FFBE7BA" w14:textId="77777777" w:rsidR="00124F8F" w:rsidRDefault="00C91DB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highlight w:val="lightGray"/>
        </w:rPr>
      </w:pPr>
      <w:r>
        <w:rPr>
          <w:rFonts w:ascii="Times New Roman" w:hAnsi="Times New Roman"/>
          <w:b/>
          <w:sz w:val="24"/>
          <w:szCs w:val="24"/>
          <w:highlight w:val="lightGray"/>
        </w:rPr>
        <w:br w:type="page"/>
      </w:r>
    </w:p>
    <w:p w14:paraId="7DF5D1F6" w14:textId="77777777" w:rsidR="00124F8F" w:rsidRDefault="00124F8F">
      <w:pPr>
        <w:spacing w:after="0" w:line="360" w:lineRule="auto"/>
        <w:rPr>
          <w:rFonts w:ascii="Times New Roman" w:hAnsi="Times New Roman"/>
          <w:b/>
          <w:i/>
          <w:sz w:val="24"/>
          <w:szCs w:val="24"/>
          <w:highlight w:val="lightGray"/>
        </w:rPr>
        <w:sectPr w:rsidR="00124F8F">
          <w:pgSz w:w="11906" w:h="16838"/>
          <w:pgMar w:top="851" w:right="567" w:bottom="851" w:left="1361" w:header="709" w:footer="709" w:gutter="0"/>
          <w:cols w:space="720"/>
        </w:sectPr>
      </w:pPr>
    </w:p>
    <w:p w14:paraId="5A84D343" w14:textId="77777777" w:rsidR="00124F8F" w:rsidRDefault="00C91D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элективного курса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«Основы финансовой грамотности»</w:t>
      </w:r>
    </w:p>
    <w:p w14:paraId="34A985C9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4"/>
          <w:szCs w:val="24"/>
          <w:highlight w:val="yellow"/>
          <w:lang w:eastAsia="en-US"/>
        </w:rPr>
      </w:pPr>
    </w:p>
    <w:tbl>
      <w:tblPr>
        <w:tblStyle w:val="a6"/>
        <w:tblW w:w="14280" w:type="dxa"/>
        <w:tblLayout w:type="fixed"/>
        <w:tblLook w:val="04A0" w:firstRow="1" w:lastRow="0" w:firstColumn="1" w:lastColumn="0" w:noHBand="0" w:noVBand="1"/>
      </w:tblPr>
      <w:tblGrid>
        <w:gridCol w:w="1701"/>
        <w:gridCol w:w="10173"/>
        <w:gridCol w:w="1276"/>
        <w:gridCol w:w="1130"/>
      </w:tblGrid>
      <w:tr w:rsidR="00407E87" w14:paraId="64290242" w14:textId="77777777" w:rsidTr="00407E87">
        <w:tc>
          <w:tcPr>
            <w:tcW w:w="1701" w:type="dxa"/>
          </w:tcPr>
          <w:p w14:paraId="143801DE" w14:textId="77777777" w:rsidR="00407E87" w:rsidRPr="009A4692" w:rsidRDefault="00407E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9A4692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Наименование </w:t>
            </w:r>
          </w:p>
          <w:p w14:paraId="43AC54E6" w14:textId="77777777" w:rsidR="00407E87" w:rsidRPr="009A4692" w:rsidRDefault="00407E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9A4692">
              <w:rPr>
                <w:rFonts w:ascii="Times New Roman" w:hAnsi="Times New Roman"/>
                <w:b/>
                <w:bCs/>
                <w:sz w:val="20"/>
                <w:szCs w:val="24"/>
              </w:rPr>
              <w:t>разделов и тем</w:t>
            </w:r>
          </w:p>
        </w:tc>
        <w:tc>
          <w:tcPr>
            <w:tcW w:w="10173" w:type="dxa"/>
          </w:tcPr>
          <w:p w14:paraId="4541DEAF" w14:textId="77777777" w:rsidR="00407E87" w:rsidRPr="009A4692" w:rsidRDefault="00407E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9A4692">
              <w:rPr>
                <w:rFonts w:ascii="Times New Roman" w:hAnsi="Times New Roman"/>
                <w:b/>
                <w:bCs/>
                <w:sz w:val="20"/>
                <w:szCs w:val="24"/>
              </w:rPr>
              <w:t>Содержание учебного материала (основное и профессионально ориентированное)</w:t>
            </w:r>
          </w:p>
        </w:tc>
        <w:tc>
          <w:tcPr>
            <w:tcW w:w="1276" w:type="dxa"/>
          </w:tcPr>
          <w:p w14:paraId="0B08C555" w14:textId="40A25D62" w:rsidR="00407E87" w:rsidRPr="009A4692" w:rsidRDefault="00407E87" w:rsidP="00407E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9A4692">
              <w:rPr>
                <w:rFonts w:ascii="Times New Roman" w:hAnsi="Times New Roman"/>
                <w:b/>
                <w:bCs/>
                <w:sz w:val="20"/>
                <w:szCs w:val="24"/>
              </w:rPr>
              <w:t xml:space="preserve">Объем </w:t>
            </w:r>
            <w:r>
              <w:rPr>
                <w:rFonts w:ascii="Times New Roman" w:hAnsi="Times New Roman"/>
                <w:b/>
                <w:bCs/>
                <w:sz w:val="20"/>
                <w:szCs w:val="24"/>
              </w:rPr>
              <w:t>в часах</w:t>
            </w:r>
          </w:p>
        </w:tc>
        <w:tc>
          <w:tcPr>
            <w:tcW w:w="1130" w:type="dxa"/>
          </w:tcPr>
          <w:p w14:paraId="34F77AE9" w14:textId="77777777" w:rsidR="00407E87" w:rsidRPr="009A4692" w:rsidRDefault="00407E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9A4692">
              <w:rPr>
                <w:rFonts w:ascii="Times New Roman" w:hAnsi="Times New Roman"/>
                <w:b/>
                <w:bCs/>
                <w:sz w:val="20"/>
                <w:szCs w:val="24"/>
              </w:rPr>
              <w:t>Формируемые компетенции</w:t>
            </w:r>
          </w:p>
        </w:tc>
      </w:tr>
      <w:tr w:rsidR="00407E87" w14:paraId="0D446FAE" w14:textId="77777777" w:rsidTr="00407E87">
        <w:trPr>
          <w:trHeight w:val="303"/>
        </w:trPr>
        <w:tc>
          <w:tcPr>
            <w:tcW w:w="1701" w:type="dxa"/>
            <w:vMerge w:val="restart"/>
          </w:tcPr>
          <w:p w14:paraId="735ED2D0" w14:textId="77777777" w:rsidR="00407E87" w:rsidRDefault="00407E87" w:rsidP="009A4692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1.1.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Введение в курс финансовой грамотности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Деньги и платежи. Покупки и цены</w:t>
            </w:r>
          </w:p>
        </w:tc>
        <w:tc>
          <w:tcPr>
            <w:tcW w:w="10173" w:type="dxa"/>
          </w:tcPr>
          <w:p w14:paraId="74450926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Деньги и операции с ними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7CA6762" w14:textId="295AE3C2" w:rsidR="00407E87" w:rsidRP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4AECCAC8" w14:textId="0DEDC5CC" w:rsidR="00407E87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072B1926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01</w:t>
            </w:r>
          </w:p>
          <w:p w14:paraId="1B7074AA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03</w:t>
            </w:r>
          </w:p>
          <w:p w14:paraId="44385787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04</w:t>
            </w:r>
          </w:p>
          <w:p w14:paraId="70E45FCC" w14:textId="17F6E782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07E87" w14:paraId="66039008" w14:textId="77777777" w:rsidTr="00407E87">
        <w:trPr>
          <w:trHeight w:val="843"/>
        </w:trPr>
        <w:tc>
          <w:tcPr>
            <w:tcW w:w="1701" w:type="dxa"/>
            <w:vMerge/>
          </w:tcPr>
          <w:p w14:paraId="7E4EC413" w14:textId="77777777" w:rsidR="00407E87" w:rsidRDefault="00407E87" w:rsidP="00A9605D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2EC518DF" w14:textId="77777777" w:rsidR="00407E87" w:rsidRDefault="00407E87" w:rsidP="00A9605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Потребности и ресурсы. Финансовые цели. Финансовое благополучие и финансовые риски. Финансовые решения. Финансовое поведение. Финансовая культура.</w:t>
            </w:r>
          </w:p>
          <w:p w14:paraId="5A57E22D" w14:textId="77777777" w:rsidR="00407E87" w:rsidRDefault="00407E87" w:rsidP="00A9605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и функции денег. Виды современных денег, их основные характеристики. Денежная система. Покупательная способность денег. Инфляция. Основные риски, связанные с использованием денег. Платежи и расчеты. Поставщики платежных услуг. Платежные агенты. Платежные системы. Основные платежные инструменты: банковский счет, мобильный и интернет-банк, дебетовая, кредитная банковские карты, электронный кошелек. Риски при использовании различных платежных инструментов. Подтверждение расчетов.</w:t>
            </w:r>
          </w:p>
          <w:p w14:paraId="788CB6E7" w14:textId="77777777" w:rsidR="00407E87" w:rsidRDefault="00407E87" w:rsidP="00A960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Выбор товаров и услуг. Обязательная информация о товаре (услуге). Поставщики товаров и услуг. Агрегаторы и маркетплейсы. Цена товара. Дифференциация цен. Ценовая дискриминация. Программы лояльности (дисконтные карты, скидки, бонусы, кэшбек). Варианты оплаты (разные виды денег; оплата в момент получения, предоплата, покупка в кредит, рассрочка, подписка). Роль рекламы и других способов продвижения товаров и услуг продавцами. Возврат товара после покупки</w:t>
            </w:r>
          </w:p>
        </w:tc>
        <w:tc>
          <w:tcPr>
            <w:tcW w:w="1276" w:type="dxa"/>
            <w:shd w:val="clear" w:color="auto" w:fill="auto"/>
          </w:tcPr>
          <w:p w14:paraId="4951C4F6" w14:textId="77777777" w:rsidR="00407E87" w:rsidRDefault="00407E87" w:rsidP="00A960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</w:tcPr>
          <w:p w14:paraId="14BE8207" w14:textId="77777777" w:rsidR="00407E87" w:rsidRDefault="00407E87" w:rsidP="00A9605D">
            <w:pPr>
              <w:spacing w:after="0" w:line="200" w:lineRule="exact"/>
              <w:outlineLvl w:val="0"/>
              <w:rPr>
                <w:rFonts w:ascii="Times New Roman" w:hAnsi="Times New Roman"/>
                <w:color w:val="000000"/>
              </w:rPr>
            </w:pPr>
          </w:p>
        </w:tc>
      </w:tr>
      <w:tr w:rsidR="00407E87" w14:paraId="34827C8B" w14:textId="77777777" w:rsidTr="00407E87">
        <w:trPr>
          <w:trHeight w:val="1124"/>
        </w:trPr>
        <w:tc>
          <w:tcPr>
            <w:tcW w:w="1701" w:type="dxa"/>
            <w:vMerge/>
          </w:tcPr>
          <w:p w14:paraId="318381E7" w14:textId="77777777" w:rsidR="00407E87" w:rsidRDefault="00407E87" w:rsidP="00A9605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1D1B3EE1" w14:textId="77777777" w:rsidR="00407E87" w:rsidRDefault="00407E87" w:rsidP="002A7066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9605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Практическое занятие №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Влияние инфляции на финансовые возможности человека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480DEA" w14:textId="12F74F67" w:rsidR="00407E87" w:rsidRPr="003944B9" w:rsidRDefault="009045A2" w:rsidP="00A960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C88E755" w14:textId="77777777" w:rsidR="00407E87" w:rsidRPr="00F869C9" w:rsidRDefault="00407E87" w:rsidP="00A9605D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01</w:t>
            </w:r>
          </w:p>
          <w:p w14:paraId="2B1F9401" w14:textId="77777777" w:rsidR="00407E87" w:rsidRPr="00F869C9" w:rsidRDefault="00407E87" w:rsidP="00A9605D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03</w:t>
            </w:r>
          </w:p>
          <w:p w14:paraId="757DA208" w14:textId="77777777" w:rsidR="00407E87" w:rsidRPr="00F869C9" w:rsidRDefault="00407E87" w:rsidP="00A9605D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04</w:t>
            </w:r>
          </w:p>
          <w:p w14:paraId="68CD5FB5" w14:textId="78F22F7A" w:rsidR="00407E87" w:rsidRDefault="00407E87" w:rsidP="000A2B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D604D">
              <w:rPr>
                <w:rFonts w:ascii="Times New Roman" w:hAnsi="Times New Roman"/>
                <w:sz w:val="24"/>
                <w:szCs w:val="24"/>
              </w:rPr>
              <w:t>ПК 1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</w:tr>
      <w:tr w:rsidR="00407E87" w14:paraId="00D7EA03" w14:textId="77777777" w:rsidTr="00407E87">
        <w:trPr>
          <w:trHeight w:val="250"/>
        </w:trPr>
        <w:tc>
          <w:tcPr>
            <w:tcW w:w="1701" w:type="dxa"/>
            <w:vMerge w:val="restart"/>
          </w:tcPr>
          <w:p w14:paraId="072129D6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1.2 Безопасное использование денег</w:t>
            </w:r>
          </w:p>
        </w:tc>
        <w:tc>
          <w:tcPr>
            <w:tcW w:w="10173" w:type="dxa"/>
          </w:tcPr>
          <w:p w14:paraId="1E4EA9EC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shd w:val="clear" w:color="auto" w:fill="auto"/>
          </w:tcPr>
          <w:p w14:paraId="4AD97888" w14:textId="3C8299DE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0D8670F2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02</w:t>
            </w:r>
          </w:p>
          <w:p w14:paraId="79A79F38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03</w:t>
            </w:r>
          </w:p>
          <w:p w14:paraId="2E942719" w14:textId="77777777" w:rsidR="00407E87" w:rsidRPr="00F869C9" w:rsidRDefault="00407E87" w:rsidP="00B610A7">
            <w:pPr>
              <w:widowControl w:val="0"/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69C9">
              <w:rPr>
                <w:rFonts w:ascii="Times New Roman" w:hAnsi="Times New Roman"/>
                <w:color w:val="000000"/>
                <w:sz w:val="24"/>
                <w:szCs w:val="24"/>
              </w:rPr>
              <w:t>ОК 04</w:t>
            </w:r>
          </w:p>
          <w:p w14:paraId="04ACB863" w14:textId="6407BC6B" w:rsidR="00407E87" w:rsidRDefault="00407E87" w:rsidP="009A4692">
            <w:pPr>
              <w:spacing w:line="200" w:lineRule="exac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3A68DB0E" w14:textId="77777777" w:rsidTr="00407E87">
        <w:trPr>
          <w:trHeight w:val="2510"/>
        </w:trPr>
        <w:tc>
          <w:tcPr>
            <w:tcW w:w="1701" w:type="dxa"/>
            <w:vMerge/>
          </w:tcPr>
          <w:p w14:paraId="0AF5876B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0858DC55" w14:textId="77777777" w:rsidR="00407E87" w:rsidRDefault="00407E87" w:rsidP="00A960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безопасность в сфере денежного обращения и покупок. Выбор добросовестного поставщика финансовых услуг. Персональные данные, их значение для безопасного использования денег. Основы безопасного пользования банкоматами. Безопасность денежных операций в цифровой среде. Техники социальной инженерии, включая фишинг, и способы защиты. Правила возмещения средств, несанкционированно списанных со счета</w:t>
            </w:r>
          </w:p>
        </w:tc>
        <w:tc>
          <w:tcPr>
            <w:tcW w:w="1276" w:type="dxa"/>
            <w:shd w:val="clear" w:color="auto" w:fill="auto"/>
          </w:tcPr>
          <w:p w14:paraId="54094ECB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588F6CAD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434EF5CF" w14:textId="77777777" w:rsidTr="00407E87">
        <w:trPr>
          <w:trHeight w:val="681"/>
        </w:trPr>
        <w:tc>
          <w:tcPr>
            <w:tcW w:w="1701" w:type="dxa"/>
            <w:vMerge/>
          </w:tcPr>
          <w:p w14:paraId="53EBE2FE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1B6FFF9F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05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Практическое занятие №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Алгоритм безопасного использования платежных инструментов</w:t>
            </w:r>
          </w:p>
        </w:tc>
        <w:tc>
          <w:tcPr>
            <w:tcW w:w="1276" w:type="dxa"/>
            <w:shd w:val="clear" w:color="auto" w:fill="auto"/>
          </w:tcPr>
          <w:p w14:paraId="32AE25F8" w14:textId="1725FE3C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54DCDB3C" w14:textId="77777777" w:rsidR="00407E87" w:rsidRDefault="00407E87">
            <w:pPr>
              <w:spacing w:line="200" w:lineRule="exact"/>
              <w:rPr>
                <w:rFonts w:ascii="Times New Roman" w:hAnsi="Times New Roman"/>
              </w:rPr>
            </w:pPr>
          </w:p>
        </w:tc>
      </w:tr>
      <w:tr w:rsidR="00407E87" w14:paraId="3EA3D8BF" w14:textId="77777777" w:rsidTr="00407E87">
        <w:trPr>
          <w:trHeight w:val="287"/>
        </w:trPr>
        <w:tc>
          <w:tcPr>
            <w:tcW w:w="1701" w:type="dxa"/>
            <w:vMerge w:val="restart"/>
          </w:tcPr>
          <w:p w14:paraId="5761AF60" w14:textId="77777777" w:rsidR="00407E87" w:rsidRDefault="00407E87" w:rsidP="009A4692">
            <w:pPr>
              <w:spacing w:after="0" w:line="240" w:lineRule="auto"/>
              <w:outlineLvl w:val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2.1. Личный и семейный бюджет, финансовое планирование. Личные сбережения</w:t>
            </w:r>
          </w:p>
        </w:tc>
        <w:tc>
          <w:tcPr>
            <w:tcW w:w="10173" w:type="dxa"/>
          </w:tcPr>
          <w:p w14:paraId="29FC5260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Планирование и управление личными финансами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991E644" w14:textId="4FF0ED03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shd w:val="clear" w:color="auto" w:fill="auto"/>
          </w:tcPr>
          <w:p w14:paraId="4D3BAA3A" w14:textId="657CFE32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306EBE2B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3825043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94DEF9B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1DEE0246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ED9FFA9" w14:textId="14ECE6CB" w:rsidR="00407E87" w:rsidRDefault="00407E87" w:rsidP="009A4692">
            <w:pPr>
              <w:spacing w:line="200" w:lineRule="exact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31ECE4AD" w14:textId="77777777" w:rsidTr="00407E87">
        <w:trPr>
          <w:trHeight w:val="830"/>
        </w:trPr>
        <w:tc>
          <w:tcPr>
            <w:tcW w:w="1701" w:type="dxa"/>
            <w:vMerge/>
          </w:tcPr>
          <w:p w14:paraId="6AC97750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4DF332DF" w14:textId="77777777" w:rsidR="00407E87" w:rsidRDefault="00407E87" w:rsidP="002A70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Постановка финансовых целей (краткосрочные и долгосрочные финансовые цели, принцип SMART, выбор способов и контроль достижения финансовой цели). Человеческий и финансовый капитал. Виды доходов и расходов. Принципы ведения личного и семейного бюджета.</w:t>
            </w:r>
          </w:p>
          <w:p w14:paraId="05F363C4" w14:textId="77777777" w:rsidR="00407E87" w:rsidRDefault="00407E87" w:rsidP="00A9605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Цели сбережений. Изменение стоимости денег во времени. Основные формы сбережений: наличные деньги, банковские счета и их виды. Доходность банковских вкладов. Простые и сложные проценты. Влияние инфляции на процентный доход. Сейфовые ячейки. Риски для сбережений и пути их минимизации. Система страхования вкладов</w:t>
            </w:r>
          </w:p>
        </w:tc>
        <w:tc>
          <w:tcPr>
            <w:tcW w:w="1276" w:type="dxa"/>
            <w:shd w:val="clear" w:color="auto" w:fill="auto"/>
          </w:tcPr>
          <w:p w14:paraId="65470601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50EF0210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1085F337" w14:textId="77777777" w:rsidTr="00407E87">
        <w:tc>
          <w:tcPr>
            <w:tcW w:w="1701" w:type="dxa"/>
            <w:vMerge/>
          </w:tcPr>
          <w:p w14:paraId="6BC37151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43DF18A7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05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Выбор банка и оценка доходности банковского вклада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C18B9E" w14:textId="759F3A69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0CFAE357" w14:textId="77777777" w:rsidR="00407E87" w:rsidRDefault="00407E87" w:rsidP="00ED604D">
            <w:pPr>
              <w:spacing w:line="200" w:lineRule="exac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1374B563" w14:textId="77777777" w:rsidTr="00407E87">
        <w:trPr>
          <w:trHeight w:val="270"/>
        </w:trPr>
        <w:tc>
          <w:tcPr>
            <w:tcW w:w="1701" w:type="dxa"/>
            <w:vMerge w:val="restart"/>
          </w:tcPr>
          <w:p w14:paraId="3646C6DE" w14:textId="77777777" w:rsidR="00407E87" w:rsidRDefault="00407E87" w:rsidP="009A4692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2.2. Кредиты и займы</w:t>
            </w:r>
          </w:p>
        </w:tc>
        <w:tc>
          <w:tcPr>
            <w:tcW w:w="10173" w:type="dxa"/>
            <w:vAlign w:val="center"/>
          </w:tcPr>
          <w:p w14:paraId="54481361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shd w:val="clear" w:color="auto" w:fill="auto"/>
          </w:tcPr>
          <w:p w14:paraId="6C1C5D2F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6/2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541D1191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A37C602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8B42EDD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376C31B" w14:textId="67C1F195" w:rsidR="00407E87" w:rsidRDefault="00407E87" w:rsidP="00A9605D">
            <w:pPr>
              <w:spacing w:line="200" w:lineRule="exac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6442F7D7" w14:textId="77777777" w:rsidTr="00407E87">
        <w:trPr>
          <w:trHeight w:val="1766"/>
        </w:trPr>
        <w:tc>
          <w:tcPr>
            <w:tcW w:w="1701" w:type="dxa"/>
            <w:vMerge/>
          </w:tcPr>
          <w:p w14:paraId="0832E625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23B3D683" w14:textId="77777777" w:rsidR="00407E87" w:rsidRDefault="00407E87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Цели заимствований. Проценты по кредитам и займам. Неустойки. Регулирование процентов и неустоек. Основные инструменты заимствования.</w:t>
            </w:r>
          </w:p>
          <w:p w14:paraId="4539147D" w14:textId="77777777" w:rsidR="00407E87" w:rsidRDefault="00407E87" w:rsidP="00A9605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Банковский кредит. Принципы кредитования. Виды кредитов. Условия кредитования. Формы обеспечения возвратности кредита. Кредитный договор.</w:t>
            </w:r>
          </w:p>
        </w:tc>
        <w:tc>
          <w:tcPr>
            <w:tcW w:w="1276" w:type="dxa"/>
            <w:shd w:val="clear" w:color="auto" w:fill="auto"/>
          </w:tcPr>
          <w:p w14:paraId="39D3E264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1B28B297" w14:textId="77777777" w:rsidR="00407E87" w:rsidRDefault="00407E87" w:rsidP="008E3876">
            <w:pPr>
              <w:spacing w:line="200" w:lineRule="exac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6DF01922" w14:textId="77777777" w:rsidTr="00407E87">
        <w:trPr>
          <w:trHeight w:val="985"/>
        </w:trPr>
        <w:tc>
          <w:tcPr>
            <w:tcW w:w="1701" w:type="dxa"/>
            <w:vMerge/>
          </w:tcPr>
          <w:p w14:paraId="1DD42847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6F19E928" w14:textId="77777777" w:rsidR="00407E87" w:rsidRDefault="00407E87" w:rsidP="00A9605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Риски использования кредитов и займов и пути их минимизации. Страхование</w:t>
            </w:r>
          </w:p>
          <w:p w14:paraId="50129AAB" w14:textId="77777777" w:rsidR="00407E87" w:rsidRDefault="00407E87" w:rsidP="00A9605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 кредитовании. Взыскание долгов. Кредитная история. Кредитные каникулы. Реструктуризация и рефинансирование кредита. Личное банкротство</w:t>
            </w:r>
          </w:p>
        </w:tc>
        <w:tc>
          <w:tcPr>
            <w:tcW w:w="1276" w:type="dxa"/>
            <w:shd w:val="clear" w:color="auto" w:fill="auto"/>
          </w:tcPr>
          <w:p w14:paraId="74C464C4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598533AE" w14:textId="77777777" w:rsidR="00407E87" w:rsidRDefault="00407E87" w:rsidP="008E3876">
            <w:pPr>
              <w:spacing w:line="200" w:lineRule="exact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4FE9EED1" w14:textId="77777777" w:rsidTr="00407E87">
        <w:trPr>
          <w:trHeight w:val="862"/>
        </w:trPr>
        <w:tc>
          <w:tcPr>
            <w:tcW w:w="1701" w:type="dxa"/>
            <w:vMerge/>
          </w:tcPr>
          <w:p w14:paraId="57499FDB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73" w:type="dxa"/>
          </w:tcPr>
          <w:p w14:paraId="3E866DB9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9605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Безопасное использование кредитных инструментов. Выбор добросовестного поставщика финансовых услуг. Выбор оптимальных условий заимствования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2C31E4" w14:textId="2CA5C3F1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1697E7A7" w14:textId="77777777" w:rsidR="00407E87" w:rsidRDefault="00407E87">
            <w:pPr>
              <w:spacing w:line="200" w:lineRule="exact"/>
              <w:outlineLvl w:val="0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6CF7B0F0" w14:textId="77777777" w:rsidTr="00407E87">
        <w:trPr>
          <w:trHeight w:val="210"/>
        </w:trPr>
        <w:tc>
          <w:tcPr>
            <w:tcW w:w="1701" w:type="dxa"/>
            <w:vMerge w:val="restart"/>
          </w:tcPr>
          <w:p w14:paraId="0DEE2E65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2.3. Безопасное управление личными финансами</w:t>
            </w:r>
          </w:p>
        </w:tc>
        <w:tc>
          <w:tcPr>
            <w:tcW w:w="10173" w:type="dxa"/>
            <w:vAlign w:val="center"/>
          </w:tcPr>
          <w:p w14:paraId="05769C35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53439E" w14:textId="7F2A88BF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75D613C4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0C13ACB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7FF9497F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9857F7B" w14:textId="5BBDDA50" w:rsidR="00407E87" w:rsidRDefault="00407E87" w:rsidP="00B610A7">
            <w:pPr>
              <w:spacing w:line="200" w:lineRule="exact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  <w:p w14:paraId="31784C5B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15FB26" w14:textId="77777777" w:rsidR="00407E87" w:rsidRDefault="00407E87" w:rsidP="00B610A7">
            <w:pPr>
              <w:spacing w:line="200" w:lineRule="exact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2E406A8B" w14:textId="77777777" w:rsidTr="00407E87">
        <w:trPr>
          <w:trHeight w:val="1450"/>
        </w:trPr>
        <w:tc>
          <w:tcPr>
            <w:tcW w:w="1701" w:type="dxa"/>
            <w:vMerge/>
          </w:tcPr>
          <w:p w14:paraId="7BFB98DE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7E24785A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безопасность и цифровая среда в сфере личных финансов. Оптимизация личного и семейного бюджета с учетом обеспечения безопасности.  Удаленное банковское обслуживание. Дистанционное управление личными финансами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2A10B3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267A32A1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045C15C4" w14:textId="77777777" w:rsidTr="00407E87">
        <w:tc>
          <w:tcPr>
            <w:tcW w:w="1701" w:type="dxa"/>
            <w:vMerge/>
          </w:tcPr>
          <w:p w14:paraId="6A7DCABB" w14:textId="77777777" w:rsidR="00407E87" w:rsidRDefault="00407E87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173" w:type="dxa"/>
          </w:tcPr>
          <w:p w14:paraId="76D76164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05D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Практическое занятие № </w:t>
            </w:r>
            <w: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Управление личным бюджетом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C02407" w14:textId="09987DCE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5A6AB110" w14:textId="77777777" w:rsidR="00407E87" w:rsidRDefault="00407E87">
            <w:pPr>
              <w:spacing w:line="200" w:lineRule="exact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6B902EDA" w14:textId="77777777" w:rsidTr="00407E87">
        <w:trPr>
          <w:trHeight w:val="180"/>
        </w:trPr>
        <w:tc>
          <w:tcPr>
            <w:tcW w:w="1701" w:type="dxa"/>
            <w:vMerge w:val="restart"/>
          </w:tcPr>
          <w:p w14:paraId="4FC1AD57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3.1. Инвестирование. Страхование</w:t>
            </w:r>
          </w:p>
          <w:p w14:paraId="5423BDDE" w14:textId="77777777" w:rsidR="00407E87" w:rsidRDefault="00407E87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7E81F7E3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3. Риск и доходность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A37D0A0" w14:textId="5B0FBAF2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shd w:val="clear" w:color="auto" w:fill="auto"/>
          </w:tcPr>
          <w:p w14:paraId="4A4B884E" w14:textId="39664CFA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shd w:val="clear" w:color="auto" w:fill="auto"/>
            <w:vAlign w:val="center"/>
          </w:tcPr>
          <w:p w14:paraId="67E819C4" w14:textId="77777777" w:rsidR="00407E87" w:rsidRDefault="00407E87" w:rsidP="00B610A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E315250" w14:textId="77777777" w:rsidR="00407E87" w:rsidRDefault="00407E87" w:rsidP="00B610A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552FA64C" w14:textId="77777777" w:rsidR="00407E87" w:rsidRDefault="00407E87" w:rsidP="00B610A7">
            <w:pPr>
              <w:spacing w:after="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52B355F" w14:textId="6FFC03CA" w:rsidR="00407E87" w:rsidRDefault="00407E87" w:rsidP="000A2BF2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224EB2BF" w14:textId="77777777" w:rsidTr="00407E87">
        <w:trPr>
          <w:trHeight w:val="2155"/>
        </w:trPr>
        <w:tc>
          <w:tcPr>
            <w:tcW w:w="1701" w:type="dxa"/>
            <w:vMerge/>
          </w:tcPr>
          <w:p w14:paraId="7A0E7A12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  <w:vAlign w:val="center"/>
          </w:tcPr>
          <w:p w14:paraId="186E0B90" w14:textId="77777777" w:rsidR="00407E87" w:rsidRDefault="00407E87" w:rsidP="002A706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Цели и риски инвестирования. Ликвидность и доходность инвестиций. Взаимосвязь доходности и риска. Основные инвестиционные продукты и их базовые характеристики. Индивидуальный инвестиционный счет (ИИС). Формирование инвестиционного портфеля. Диверсификация. Мошенничество в сфере инвестиций, способы защиты от него. Особенности финансовых пирамид. Страхование как один из способов управления рисками. Виды страхования: личное страхование, имущественное страхование, страхование гражданской ответственности. Основные виды страховых продуктов</w:t>
            </w:r>
          </w:p>
        </w:tc>
        <w:tc>
          <w:tcPr>
            <w:tcW w:w="1276" w:type="dxa"/>
            <w:shd w:val="clear" w:color="auto" w:fill="auto"/>
          </w:tcPr>
          <w:p w14:paraId="50BE5313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shd w:val="clear" w:color="auto" w:fill="auto"/>
            <w:vAlign w:val="center"/>
          </w:tcPr>
          <w:p w14:paraId="7E93CECC" w14:textId="77777777" w:rsidR="00407E87" w:rsidRDefault="00407E87" w:rsidP="008E38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2361621A" w14:textId="77777777" w:rsidTr="00407E87">
        <w:trPr>
          <w:trHeight w:val="680"/>
        </w:trPr>
        <w:tc>
          <w:tcPr>
            <w:tcW w:w="1701" w:type="dxa"/>
            <w:vMerge/>
          </w:tcPr>
          <w:p w14:paraId="74B58341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73" w:type="dxa"/>
          </w:tcPr>
          <w:p w14:paraId="72794082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066"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Практическое занятие №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Страхование как способ обеспечения безопасности в профессиональной деятельности</w:t>
            </w:r>
          </w:p>
        </w:tc>
        <w:tc>
          <w:tcPr>
            <w:tcW w:w="1276" w:type="dxa"/>
          </w:tcPr>
          <w:p w14:paraId="30ACAAA5" w14:textId="3286BC0C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</w:tcPr>
          <w:p w14:paraId="6B25115E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218F02DD" w14:textId="77777777" w:rsidTr="00407E87">
        <w:trPr>
          <w:trHeight w:val="285"/>
        </w:trPr>
        <w:tc>
          <w:tcPr>
            <w:tcW w:w="1701" w:type="dxa"/>
            <w:vMerge w:val="restart"/>
          </w:tcPr>
          <w:p w14:paraId="321E7354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3.2. Предпринимательство</w:t>
            </w:r>
          </w:p>
        </w:tc>
        <w:tc>
          <w:tcPr>
            <w:tcW w:w="10173" w:type="dxa"/>
          </w:tcPr>
          <w:p w14:paraId="553B3508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  <w:vAlign w:val="center"/>
          </w:tcPr>
          <w:p w14:paraId="5B6E53BD" w14:textId="3288407A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0" w:type="dxa"/>
            <w:vMerge w:val="restart"/>
            <w:vAlign w:val="center"/>
          </w:tcPr>
          <w:p w14:paraId="5C58088D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84CEE27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7A591B57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77ADC41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F6088FF" w14:textId="681F2104" w:rsidR="00407E87" w:rsidRDefault="00407E87" w:rsidP="009A4692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174D07F7" w14:textId="77777777" w:rsidTr="00407E87">
        <w:trPr>
          <w:trHeight w:val="1450"/>
        </w:trPr>
        <w:tc>
          <w:tcPr>
            <w:tcW w:w="1701" w:type="dxa"/>
            <w:vMerge/>
          </w:tcPr>
          <w:p w14:paraId="36018DB5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74A62E78" w14:textId="77777777" w:rsidR="00407E87" w:rsidRDefault="00407E87" w:rsidP="00420F6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предпринимательства в жизни человека и общества. Условия развития стартапов и малого бизнеса. Формы ведения предпринимательской деятельности и их основные характеристики. Возможные источники финансирования малого бизнеса</w:t>
            </w:r>
          </w:p>
        </w:tc>
        <w:tc>
          <w:tcPr>
            <w:tcW w:w="1276" w:type="dxa"/>
            <w:vAlign w:val="center"/>
          </w:tcPr>
          <w:p w14:paraId="2651AA01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</w:tcPr>
          <w:p w14:paraId="1B16E964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37CC539C" w14:textId="77777777" w:rsidTr="00407E87">
        <w:tc>
          <w:tcPr>
            <w:tcW w:w="1701" w:type="dxa"/>
            <w:vMerge/>
          </w:tcPr>
          <w:p w14:paraId="4338374B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173" w:type="dxa"/>
          </w:tcPr>
          <w:p w14:paraId="5EAE07AB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A7066">
              <w:rPr>
                <w:rFonts w:ascii="Times New Roman" w:hAnsi="Times New Roman"/>
                <w:b/>
                <w:i/>
                <w:sz w:val="24"/>
                <w:szCs w:val="24"/>
              </w:rPr>
              <w:t>Практическое занятие №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Базовые финансовые показатели бизнеса: выручка, постоянные и переменные издержки, прибыль.</w:t>
            </w:r>
          </w:p>
        </w:tc>
        <w:tc>
          <w:tcPr>
            <w:tcW w:w="1276" w:type="dxa"/>
            <w:vAlign w:val="center"/>
          </w:tcPr>
          <w:p w14:paraId="5569251A" w14:textId="1FCF12DD" w:rsidR="00407E87" w:rsidRPr="003944B9" w:rsidRDefault="009045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</w:tcPr>
          <w:p w14:paraId="32BEEB65" w14:textId="77777777" w:rsidR="00407E87" w:rsidRDefault="00407E8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2F535FEE" w14:textId="77777777" w:rsidTr="00407E87">
        <w:trPr>
          <w:trHeight w:val="224"/>
        </w:trPr>
        <w:tc>
          <w:tcPr>
            <w:tcW w:w="1701" w:type="dxa"/>
            <w:vMerge w:val="restart"/>
          </w:tcPr>
          <w:p w14:paraId="0719C445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4.1. Финансовые взаимоотношения с государством.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Защита прав граждан в финансовой сфере</w:t>
            </w:r>
          </w:p>
        </w:tc>
        <w:tc>
          <w:tcPr>
            <w:tcW w:w="10173" w:type="dxa"/>
          </w:tcPr>
          <w:p w14:paraId="75D03D1A" w14:textId="77777777" w:rsidR="00407E87" w:rsidRDefault="00407E8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Раздел 4 Финансовая среда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28B3DA6" w14:textId="50C4F52C" w:rsidR="00407E87" w:rsidRDefault="00407E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6" w:type="dxa"/>
          </w:tcPr>
          <w:p w14:paraId="32C8ADB9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dxa"/>
            <w:vMerge w:val="restart"/>
            <w:vAlign w:val="center"/>
          </w:tcPr>
          <w:p w14:paraId="0CF4AB0D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2152C93F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7FFF4036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45FCD89F" w14:textId="125789EA" w:rsidR="00407E87" w:rsidRDefault="00407E87" w:rsidP="000A2BF2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3689DC8F" w14:textId="77777777" w:rsidTr="00407E87">
        <w:tc>
          <w:tcPr>
            <w:tcW w:w="1701" w:type="dxa"/>
            <w:vMerge/>
          </w:tcPr>
          <w:p w14:paraId="4450B902" w14:textId="77777777" w:rsidR="00407E87" w:rsidRDefault="00407E87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67D664DB" w14:textId="77777777" w:rsidR="00407E87" w:rsidRDefault="00407E87" w:rsidP="002A7066">
            <w:pPr>
              <w:spacing w:after="0" w:line="240" w:lineRule="auto"/>
              <w:outlineLvl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Роль налогов, налоговой и социальной политики государства для экономики страны и личного благосостояния граждан. Налоги физических лиц. Налоговые вычеты и льготы. </w:t>
            </w:r>
          </w:p>
        </w:tc>
        <w:tc>
          <w:tcPr>
            <w:tcW w:w="1276" w:type="dxa"/>
          </w:tcPr>
          <w:p w14:paraId="26E80B50" w14:textId="77777777" w:rsidR="00407E87" w:rsidRPr="003944B9" w:rsidRDefault="00407E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0" w:type="dxa"/>
            <w:vMerge/>
            <w:vAlign w:val="center"/>
          </w:tcPr>
          <w:p w14:paraId="2DB4B8D5" w14:textId="77777777" w:rsidR="00407E87" w:rsidRDefault="00407E87" w:rsidP="00B610A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7E87" w14:paraId="2CBE1B63" w14:textId="77777777" w:rsidTr="00407E87">
        <w:tc>
          <w:tcPr>
            <w:tcW w:w="1701" w:type="dxa"/>
            <w:vMerge/>
          </w:tcPr>
          <w:p w14:paraId="4A85018C" w14:textId="77777777" w:rsidR="00407E87" w:rsidRDefault="00407E87" w:rsidP="002A7066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6B992D6D" w14:textId="77777777" w:rsidR="00407E87" w:rsidRDefault="00407E87" w:rsidP="002A70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7066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Практическое занятие № 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Применение налоговых вычетов для увеличения дохода</w:t>
            </w:r>
          </w:p>
        </w:tc>
        <w:tc>
          <w:tcPr>
            <w:tcW w:w="1276" w:type="dxa"/>
          </w:tcPr>
          <w:p w14:paraId="6E709911" w14:textId="43A32D28" w:rsidR="00407E87" w:rsidRPr="003944B9" w:rsidRDefault="009045A2" w:rsidP="002A7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0" w:type="dxa"/>
            <w:vMerge/>
            <w:vAlign w:val="center"/>
          </w:tcPr>
          <w:p w14:paraId="67BE3CA3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00726D74" w14:textId="77777777" w:rsidTr="00407E87">
        <w:trPr>
          <w:trHeight w:val="2414"/>
        </w:trPr>
        <w:tc>
          <w:tcPr>
            <w:tcW w:w="1701" w:type="dxa"/>
            <w:vMerge/>
          </w:tcPr>
          <w:p w14:paraId="2CF9BDF4" w14:textId="77777777" w:rsidR="00407E87" w:rsidRDefault="00407E87" w:rsidP="002A7066">
            <w:pPr>
              <w:spacing w:after="0" w:line="240" w:lineRule="auto"/>
              <w:outlineLv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173" w:type="dxa"/>
          </w:tcPr>
          <w:p w14:paraId="03F909F8" w14:textId="77777777" w:rsidR="00407E87" w:rsidRDefault="00407E87" w:rsidP="00420F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Пенсионная система России. Социальная поддержка граждан. Возможности инициативного бюджетирования. Основные права граждан в финансовой сфере и формы их защиты. Задачи и полномочия Банка России, других государственных органов в сфере защиты прав потребителей финансовых услуг. Досудебное и судебное урегулирование споров. Уполномоченный по правам потребителей финансовых услуг. Особенности защиты прав потребителей в цифровой среде.</w:t>
            </w:r>
          </w:p>
        </w:tc>
        <w:tc>
          <w:tcPr>
            <w:tcW w:w="1276" w:type="dxa"/>
          </w:tcPr>
          <w:p w14:paraId="040017C9" w14:textId="77777777" w:rsidR="00407E87" w:rsidRPr="003944B9" w:rsidRDefault="00407E87" w:rsidP="002A706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44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0" w:type="dxa"/>
            <w:vAlign w:val="center"/>
          </w:tcPr>
          <w:p w14:paraId="0098DB42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32020C3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02958BA5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3E1AFDC3" w14:textId="67CB9DE2" w:rsidR="00407E87" w:rsidRDefault="00407E87" w:rsidP="009A4692">
            <w:pPr>
              <w:spacing w:after="0" w:line="240" w:lineRule="atLeast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ПК 1.10</w:t>
            </w:r>
          </w:p>
        </w:tc>
      </w:tr>
      <w:tr w:rsidR="00407E87" w14:paraId="68CF98E0" w14:textId="77777777" w:rsidTr="00407E87">
        <w:trPr>
          <w:trHeight w:val="418"/>
        </w:trPr>
        <w:tc>
          <w:tcPr>
            <w:tcW w:w="11874" w:type="dxa"/>
            <w:gridSpan w:val="2"/>
          </w:tcPr>
          <w:p w14:paraId="40DDAF84" w14:textId="6D4457F7" w:rsidR="00407E87" w:rsidRDefault="00407E87" w:rsidP="002A70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276" w:type="dxa"/>
            <w:vAlign w:val="center"/>
          </w:tcPr>
          <w:p w14:paraId="13A33386" w14:textId="77777777" w:rsidR="00407E87" w:rsidRPr="009A4692" w:rsidRDefault="00407E87" w:rsidP="002A70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469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14:paraId="70F0D176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  <w:tr w:rsidR="00407E87" w14:paraId="7132D84F" w14:textId="77777777" w:rsidTr="00407E87">
        <w:trPr>
          <w:trHeight w:val="418"/>
        </w:trPr>
        <w:tc>
          <w:tcPr>
            <w:tcW w:w="11874" w:type="dxa"/>
            <w:gridSpan w:val="2"/>
          </w:tcPr>
          <w:p w14:paraId="67AB44C6" w14:textId="45DC8F13" w:rsidR="00407E87" w:rsidRDefault="00407E87" w:rsidP="002A706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Общий объём учебной дисциплины</w:t>
            </w:r>
          </w:p>
        </w:tc>
        <w:tc>
          <w:tcPr>
            <w:tcW w:w="1276" w:type="dxa"/>
            <w:vAlign w:val="center"/>
          </w:tcPr>
          <w:p w14:paraId="307A5AAA" w14:textId="2F02D4C8" w:rsidR="00407E87" w:rsidRPr="009A4692" w:rsidRDefault="00407E87" w:rsidP="002A706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30" w:type="dxa"/>
          </w:tcPr>
          <w:p w14:paraId="46EECD76" w14:textId="77777777" w:rsidR="00407E87" w:rsidRDefault="00407E87" w:rsidP="002A706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</w:p>
        </w:tc>
      </w:tr>
    </w:tbl>
    <w:p w14:paraId="605AF884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4"/>
          <w:szCs w:val="24"/>
          <w:highlight w:val="yellow"/>
          <w:lang w:eastAsia="en-US"/>
        </w:rPr>
      </w:pPr>
    </w:p>
    <w:p w14:paraId="1CFCD8F7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highlight w:val="yellow"/>
        </w:rPr>
      </w:pPr>
    </w:p>
    <w:p w14:paraId="2B1C3C9F" w14:textId="77777777" w:rsidR="00124F8F" w:rsidRDefault="00124F8F">
      <w:pPr>
        <w:spacing w:after="0" w:line="360" w:lineRule="auto"/>
        <w:rPr>
          <w:rFonts w:ascii="Times New Roman" w:hAnsi="Times New Roman"/>
          <w:i/>
          <w:sz w:val="24"/>
          <w:szCs w:val="24"/>
          <w:highlight w:val="yellow"/>
        </w:rPr>
        <w:sectPr w:rsidR="00124F8F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754E5EC6" w14:textId="2ED4A864" w:rsidR="00124F8F" w:rsidRDefault="00C91D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3. УСЛОВИЯ РЕАЛИЗАЦИИ ПРОГРАММЫ </w:t>
      </w:r>
    </w:p>
    <w:p w14:paraId="5A96C8EA" w14:textId="77777777" w:rsidR="00124F8F" w:rsidRDefault="00C91D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ОСНОВЫ ФИНАНСОВОЙ ГРАМОТНОСТИ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»</w:t>
      </w:r>
    </w:p>
    <w:p w14:paraId="65A6A3EE" w14:textId="77777777" w:rsidR="00124F8F" w:rsidRDefault="00124F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highlight w:val="lightGray"/>
        </w:rPr>
      </w:pPr>
    </w:p>
    <w:p w14:paraId="44EBC305" w14:textId="77777777" w:rsidR="00124F8F" w:rsidRDefault="00124F8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highlight w:val="lightGray"/>
        </w:rPr>
      </w:pPr>
    </w:p>
    <w:p w14:paraId="23A55D53" w14:textId="77777777" w:rsidR="00124F8F" w:rsidRDefault="00C91DB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</w:rPr>
        <w:t>3.1. Оснащение учебного кабинета</w:t>
      </w:r>
    </w:p>
    <w:p w14:paraId="19FA1012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color w:val="000000"/>
          <w:sz w:val="24"/>
          <w:szCs w:val="24"/>
          <w:highlight w:val="yellow"/>
          <w:lang w:eastAsia="en-US"/>
        </w:rPr>
      </w:pPr>
    </w:p>
    <w:p w14:paraId="294750FE" w14:textId="77777777" w:rsidR="005B7A70" w:rsidRDefault="00C91D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Освоение программы </w:t>
      </w:r>
      <w:proofErr w:type="gramStart"/>
      <w:r w:rsidR="00F9464A">
        <w:rPr>
          <w:rFonts w:ascii="Times New Roman" w:eastAsia="Calibri" w:hAnsi="Times New Roman"/>
          <w:sz w:val="24"/>
          <w:szCs w:val="24"/>
          <w:lang w:eastAsia="en-US"/>
        </w:rPr>
        <w:t xml:space="preserve">дисциплины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 xml:space="preserve">Основы финансовой грамотности» осуществляется в </w:t>
      </w:r>
      <w:r w:rsidR="005B7A70">
        <w:rPr>
          <w:rFonts w:ascii="Times New Roman" w:eastAsia="Calibri" w:hAnsi="Times New Roman"/>
          <w:color w:val="000000"/>
          <w:sz w:val="24"/>
          <w:szCs w:val="24"/>
          <w:lang w:eastAsia="en-US"/>
        </w:rPr>
        <w:t>учебной аудитории.</w:t>
      </w:r>
    </w:p>
    <w:p w14:paraId="2FFADA92" w14:textId="77777777" w:rsidR="005B7A70" w:rsidRP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5B7A70">
        <w:rPr>
          <w:rFonts w:ascii="Times New Roman" w:hAnsi="Times New Roman"/>
          <w:bCs/>
          <w:sz w:val="24"/>
          <w:szCs w:val="24"/>
        </w:rPr>
        <w:t xml:space="preserve">В состав учебно-методического и материально-технического обеспечения программы </w:t>
      </w:r>
      <w:proofErr w:type="gramStart"/>
      <w:r>
        <w:rPr>
          <w:rFonts w:ascii="Times New Roman" w:hAnsi="Times New Roman"/>
          <w:bCs/>
          <w:sz w:val="24"/>
          <w:szCs w:val="24"/>
        </w:rPr>
        <w:t>учебной</w:t>
      </w:r>
      <w:r w:rsidRPr="005B7A70">
        <w:rPr>
          <w:rFonts w:ascii="Times New Roman" w:hAnsi="Times New Roman"/>
          <w:bCs/>
          <w:sz w:val="24"/>
          <w:szCs w:val="24"/>
        </w:rPr>
        <w:t xml:space="preserve">  дисциплины</w:t>
      </w:r>
      <w:proofErr w:type="gramEnd"/>
      <w:r w:rsidRPr="005B7A70">
        <w:rPr>
          <w:rFonts w:ascii="Times New Roman" w:hAnsi="Times New Roman"/>
          <w:bCs/>
          <w:sz w:val="24"/>
          <w:szCs w:val="24"/>
        </w:rPr>
        <w:t xml:space="preserve"> входят:</w:t>
      </w:r>
    </w:p>
    <w:p w14:paraId="459FD2A7" w14:textId="77777777" w:rsidR="005B7A70" w:rsidRP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A70">
        <w:rPr>
          <w:rFonts w:ascii="Times New Roman" w:hAnsi="Times New Roman"/>
          <w:sz w:val="24"/>
          <w:szCs w:val="24"/>
        </w:rPr>
        <w:t xml:space="preserve">посадочные места по количеству </w:t>
      </w:r>
      <w:proofErr w:type="gramStart"/>
      <w:r w:rsidRPr="005B7A70">
        <w:rPr>
          <w:rFonts w:ascii="Times New Roman" w:hAnsi="Times New Roman"/>
          <w:sz w:val="24"/>
          <w:szCs w:val="24"/>
        </w:rPr>
        <w:t>студентов ,</w:t>
      </w:r>
      <w:proofErr w:type="gramEnd"/>
      <w:r w:rsidRPr="005B7A70">
        <w:rPr>
          <w:rFonts w:ascii="Times New Roman" w:hAnsi="Times New Roman"/>
          <w:sz w:val="24"/>
          <w:szCs w:val="24"/>
        </w:rPr>
        <w:t xml:space="preserve"> </w:t>
      </w:r>
    </w:p>
    <w:p w14:paraId="1F6132AD" w14:textId="77777777" w:rsidR="005B7A70" w:rsidRP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A70">
        <w:rPr>
          <w:rFonts w:ascii="Times New Roman" w:hAnsi="Times New Roman"/>
          <w:sz w:val="24"/>
          <w:szCs w:val="24"/>
        </w:rPr>
        <w:t xml:space="preserve">рабочее место преподавателя, доска аудиторная, </w:t>
      </w:r>
    </w:p>
    <w:p w14:paraId="6EE1E0CD" w14:textId="77777777" w:rsid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A70">
        <w:rPr>
          <w:rFonts w:ascii="Times New Roman" w:hAnsi="Times New Roman"/>
          <w:sz w:val="24"/>
          <w:szCs w:val="24"/>
        </w:rPr>
        <w:t>комплект учебно-наглядных пособий</w:t>
      </w:r>
    </w:p>
    <w:p w14:paraId="6A79FD06" w14:textId="77777777" w:rsidR="005B7A70" w:rsidRP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B7A70">
        <w:rPr>
          <w:rFonts w:ascii="Times New Roman" w:hAnsi="Times New Roman"/>
          <w:sz w:val="24"/>
          <w:szCs w:val="24"/>
        </w:rPr>
        <w:t xml:space="preserve"> компьютер в сборе </w:t>
      </w:r>
    </w:p>
    <w:p w14:paraId="64ECC663" w14:textId="77777777" w:rsidR="005B7A70" w:rsidRPr="005B7A70" w:rsidRDefault="005B7A70" w:rsidP="005B7A7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83C3CA" w14:textId="77777777" w:rsidR="00124F8F" w:rsidRDefault="00C91DB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ЛИТЕРАТУРА</w:t>
      </w:r>
    </w:p>
    <w:p w14:paraId="5BFB17F0" w14:textId="77777777" w:rsidR="00124F8F" w:rsidRDefault="00124F8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14:paraId="4AD2402F" w14:textId="77777777" w:rsidR="00124F8F" w:rsidRDefault="00C91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Основные источники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:</w:t>
      </w:r>
    </w:p>
    <w:p w14:paraId="1B908DF6" w14:textId="4EA9FFA0" w:rsidR="00124F8F" w:rsidRPr="00A1746E" w:rsidRDefault="00F2177F" w:rsidP="00FE610C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val="ru-RU" w:eastAsia="en-US"/>
        </w:rPr>
        <w:t xml:space="preserve">Шитов В.Н. </w:t>
      </w:r>
      <w:r w:rsidR="00CE4887">
        <w:rPr>
          <w:rFonts w:eastAsia="Calibri"/>
          <w:color w:val="000000"/>
          <w:lang w:val="ru-RU" w:eastAsia="en-US"/>
        </w:rPr>
        <w:t xml:space="preserve">- </w:t>
      </w:r>
      <w:r w:rsidR="00F352DD">
        <w:rPr>
          <w:lang w:val="ru-RU"/>
        </w:rPr>
        <w:t>О</w:t>
      </w:r>
      <w:r w:rsidR="00F352DD" w:rsidRPr="00F352DD">
        <w:t>сновы финансовой грамотности</w:t>
      </w:r>
      <w:r>
        <w:rPr>
          <w:lang w:val="ru-RU"/>
        </w:rPr>
        <w:t xml:space="preserve">, </w:t>
      </w:r>
      <w:r w:rsidR="00F352DD" w:rsidRPr="00F352DD">
        <w:t>учебн</w:t>
      </w:r>
      <w:proofErr w:type="spellStart"/>
      <w:r>
        <w:rPr>
          <w:lang w:val="ru-RU"/>
        </w:rPr>
        <w:t>ое</w:t>
      </w:r>
      <w:proofErr w:type="spellEnd"/>
      <w:r>
        <w:rPr>
          <w:lang w:val="ru-RU"/>
        </w:rPr>
        <w:t xml:space="preserve"> пособие</w:t>
      </w:r>
      <w:r w:rsidR="00F352DD" w:rsidRPr="00F352DD">
        <w:t xml:space="preserve"> для </w:t>
      </w:r>
      <w:r w:rsidR="004E1F20">
        <w:rPr>
          <w:lang w:val="ru-RU"/>
        </w:rPr>
        <w:t>СПО</w:t>
      </w:r>
      <w:r>
        <w:rPr>
          <w:lang w:val="ru-RU"/>
        </w:rPr>
        <w:t>, «Кнорус»</w:t>
      </w:r>
      <w:r w:rsidR="00F352DD">
        <w:rPr>
          <w:lang w:val="ru-RU"/>
        </w:rPr>
        <w:t>,202</w:t>
      </w:r>
      <w:r>
        <w:rPr>
          <w:lang w:val="ru-RU"/>
        </w:rPr>
        <w:t>5</w:t>
      </w:r>
    </w:p>
    <w:p w14:paraId="13A2D66F" w14:textId="77777777" w:rsidR="00FE610C" w:rsidRPr="00FE610C" w:rsidRDefault="00FE610C" w:rsidP="00FE610C">
      <w:pPr>
        <w:pStyle w:val="a8"/>
        <w:autoSpaceDE w:val="0"/>
        <w:autoSpaceDN w:val="0"/>
        <w:adjustRightInd w:val="0"/>
        <w:spacing w:after="0"/>
        <w:ind w:left="720"/>
        <w:rPr>
          <w:rFonts w:eastAsia="Calibri"/>
          <w:color w:val="000000"/>
          <w:lang w:eastAsia="en-US"/>
        </w:rPr>
      </w:pPr>
    </w:p>
    <w:p w14:paraId="69091F69" w14:textId="77777777" w:rsidR="00124F8F" w:rsidRDefault="00C91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Дополнительные источники</w:t>
      </w:r>
      <w:r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  <w:t>:</w:t>
      </w:r>
    </w:p>
    <w:p w14:paraId="1E06FD1A" w14:textId="77777777" w:rsidR="00DF4B49" w:rsidRDefault="00DF4B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sz w:val="24"/>
          <w:szCs w:val="24"/>
          <w:lang w:eastAsia="en-US"/>
        </w:rPr>
      </w:pPr>
    </w:p>
    <w:p w14:paraId="0D288EE3" w14:textId="2C88C87E" w:rsidR="00124F8F" w:rsidRDefault="00C91DB4">
      <w:pPr>
        <w:numPr>
          <w:ilvl w:val="0"/>
          <w:numId w:val="4"/>
        </w:numPr>
        <w:tabs>
          <w:tab w:val="left" w:pos="426"/>
          <w:tab w:val="left" w:pos="709"/>
        </w:tabs>
        <w:spacing w:after="0"/>
        <w:ind w:left="426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Скворцов О.В. Налоги и налогообложение</w:t>
      </w:r>
      <w:r w:rsidR="00A174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ИЦ «Академия», 2020</w:t>
      </w:r>
    </w:p>
    <w:p w14:paraId="67FE5608" w14:textId="77777777" w:rsidR="00124F8F" w:rsidRDefault="00C91DB4">
      <w:pPr>
        <w:numPr>
          <w:ilvl w:val="0"/>
          <w:numId w:val="4"/>
        </w:numPr>
        <w:tabs>
          <w:tab w:val="left" w:pos="426"/>
          <w:tab w:val="left" w:pos="709"/>
        </w:tabs>
        <w:spacing w:after="0" w:line="240" w:lineRule="auto"/>
        <w:ind w:left="426" w:firstLine="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Лаврушин О.И. Финансы и кредит. ЭБС «</w:t>
      </w:r>
      <w:proofErr w:type="spellStart"/>
      <w:r>
        <w:rPr>
          <w:rFonts w:ascii="Times New Roman" w:eastAsia="Calibri" w:hAnsi="Times New Roman"/>
          <w:sz w:val="24"/>
          <w:szCs w:val="24"/>
          <w:lang w:eastAsia="en-US"/>
        </w:rPr>
        <w:t>КноРус</w:t>
      </w:r>
      <w:proofErr w:type="spellEnd"/>
      <w:r>
        <w:rPr>
          <w:rFonts w:ascii="Times New Roman" w:eastAsia="Calibri" w:hAnsi="Times New Roman"/>
          <w:sz w:val="24"/>
          <w:szCs w:val="24"/>
          <w:lang w:eastAsia="en-US"/>
        </w:rPr>
        <w:t>», 2018</w:t>
      </w:r>
    </w:p>
    <w:p w14:paraId="23375A42" w14:textId="77777777" w:rsidR="00DF4B49" w:rsidRPr="00FE610C" w:rsidRDefault="00DF4B49" w:rsidP="00DF4B4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Жданова А.О., Зятьков МА. Финансовая грамотность. Методические рекомендации для </w:t>
      </w:r>
      <w:proofErr w:type="gramStart"/>
      <w:r>
        <w:rPr>
          <w:rFonts w:ascii="Times New Roman" w:eastAsia="Calibri" w:hAnsi="Times New Roman"/>
          <w:sz w:val="24"/>
          <w:szCs w:val="24"/>
          <w:lang w:eastAsia="en-US"/>
        </w:rPr>
        <w:t>преподавателя  М.</w:t>
      </w:r>
      <w:proofErr w:type="gramEnd"/>
      <w:r>
        <w:rPr>
          <w:rFonts w:ascii="Times New Roman" w:eastAsia="Calibri" w:hAnsi="Times New Roman"/>
          <w:sz w:val="24"/>
          <w:szCs w:val="24"/>
          <w:lang w:eastAsia="en-US"/>
        </w:rPr>
        <w:t>: ВАКО, 2020</w:t>
      </w:r>
    </w:p>
    <w:p w14:paraId="1D8E584A" w14:textId="77777777" w:rsidR="00124F8F" w:rsidRDefault="00124F8F">
      <w:pPr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p w14:paraId="78DDDF34" w14:textId="77777777" w:rsidR="00124F8F" w:rsidRDefault="00C91D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  <w:t>3.2.2 Электронные издания (электронные ресурсы)</w:t>
      </w:r>
    </w:p>
    <w:p w14:paraId="72C8C34D" w14:textId="77777777" w:rsidR="00124F8F" w:rsidRDefault="00124F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</w:p>
    <w:p w14:paraId="1AF95317" w14:textId="77777777" w:rsidR="00124F8F" w:rsidRDefault="00C9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1. </w:t>
      </w:r>
      <w:hyperlink r:id="rId10" w:history="1"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https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://</w:t>
        </w:r>
        <w:proofErr w:type="spellStart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ru</w:t>
        </w:r>
        <w:proofErr w:type="spellEnd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investing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com</w:t>
        </w:r>
      </w:hyperlink>
    </w:p>
    <w:p w14:paraId="69F56568" w14:textId="77777777" w:rsidR="00124F8F" w:rsidRDefault="00C9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2.</w:t>
      </w:r>
      <w:hyperlink r:id="rId11" w:history="1"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www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proofErr w:type="spellStart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fforms</w:t>
        </w:r>
        <w:proofErr w:type="spellEnd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proofErr w:type="spellStart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14:paraId="06402EA3" w14:textId="77777777" w:rsidR="00124F8F" w:rsidRDefault="00C9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en-US"/>
        </w:rPr>
        <w:t>3.</w:t>
      </w:r>
      <w:hyperlink r:id="rId12" w:history="1"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www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proofErr w:type="spellStart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pfrf</w:t>
        </w:r>
        <w:proofErr w:type="spellEnd"/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eastAsia="en-US"/>
          </w:rPr>
          <w:t>.</w:t>
        </w:r>
        <w:r>
          <w:rPr>
            <w:rFonts w:ascii="Times New Roman" w:eastAsia="Calibri" w:hAnsi="Times New Roman"/>
            <w:color w:val="0066FF"/>
            <w:sz w:val="24"/>
            <w:szCs w:val="24"/>
            <w:u w:val="single"/>
            <w:lang w:val="en-US" w:eastAsia="en-US"/>
          </w:rPr>
          <w:t>r</w:t>
        </w:r>
      </w:hyperlink>
    </w:p>
    <w:p w14:paraId="6749CD3F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1553E645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4EB5AC9F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AAC3B83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C73CBB6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715AC4A7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42373C12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5C084CB0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4572E716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64180717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08D4DDDE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69503F53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469A3D67" w14:textId="71201131" w:rsidR="00C41847" w:rsidRDefault="00C418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7640775D" w14:textId="223020A6" w:rsidR="00F2177F" w:rsidRDefault="00F2177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B614F81" w14:textId="77777777" w:rsidR="00F2177F" w:rsidRDefault="00F2177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63261A0" w14:textId="77777777" w:rsidR="00C41847" w:rsidRDefault="00C418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75D7FC5B" w14:textId="77777777" w:rsidR="00C41847" w:rsidRDefault="00C4184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7544409B" w14:textId="77777777" w:rsidR="00124F8F" w:rsidRPr="000F7371" w:rsidRDefault="00C91DB4" w:rsidP="000F7371">
      <w:pPr>
        <w:pStyle w:val="a8"/>
        <w:numPr>
          <w:ilvl w:val="0"/>
          <w:numId w:val="3"/>
        </w:numPr>
        <w:spacing w:after="0"/>
        <w:contextualSpacing/>
        <w:jc w:val="center"/>
        <w:rPr>
          <w:b/>
        </w:rPr>
      </w:pPr>
      <w:r w:rsidRPr="000F7371">
        <w:rPr>
          <w:b/>
        </w:rPr>
        <w:lastRenderedPageBreak/>
        <w:t>КОНТРОЛЬ И ОЦЕНКА РЕЗУЛЬТАТОВ ОСВОЕНИЯ ОБЩЕОБРАЗОВАТЕЛЬНОЙ ДИСЦИПЛИНЫ</w:t>
      </w:r>
    </w:p>
    <w:p w14:paraId="566F78A3" w14:textId="77777777" w:rsidR="000F7371" w:rsidRPr="000F7371" w:rsidRDefault="000F7371" w:rsidP="000F7371">
      <w:pPr>
        <w:pStyle w:val="a8"/>
        <w:spacing w:after="0"/>
        <w:ind w:left="720"/>
        <w:contextualSpacing/>
        <w:rPr>
          <w:b/>
        </w:rPr>
      </w:pPr>
    </w:p>
    <w:tbl>
      <w:tblPr>
        <w:tblW w:w="533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3460"/>
        <w:gridCol w:w="3998"/>
        <w:gridCol w:w="14"/>
      </w:tblGrid>
      <w:tr w:rsidR="00124F8F" w:rsidRPr="003C22F2" w14:paraId="4665A0D4" w14:textId="77777777">
        <w:trPr>
          <w:trHeight w:val="300"/>
        </w:trPr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D73E8A6" w14:textId="77777777" w:rsidR="00124F8F" w:rsidRPr="003C22F2" w:rsidRDefault="00F9464A" w:rsidP="00F9464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C22F2">
              <w:rPr>
                <w:rFonts w:ascii="Times New Roman" w:hAnsi="Times New Roman"/>
                <w:bCs/>
                <w:sz w:val="24"/>
                <w:szCs w:val="24"/>
              </w:rPr>
              <w:t>ОК, ПК</w:t>
            </w:r>
          </w:p>
        </w:tc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B0DD35" w14:textId="77777777" w:rsidR="00124F8F" w:rsidRPr="003C22F2" w:rsidRDefault="00C91DB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C22F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Раздел/Тема</w:t>
            </w:r>
          </w:p>
        </w:tc>
        <w:tc>
          <w:tcPr>
            <w:tcW w:w="201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22F6DF" w14:textId="77777777" w:rsidR="00124F8F" w:rsidRPr="003C22F2" w:rsidRDefault="00C91DB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3C22F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Тип оценочных мероприятия</w:t>
            </w:r>
          </w:p>
        </w:tc>
      </w:tr>
      <w:tr w:rsidR="00124F8F" w:rsidRPr="003C22F2" w14:paraId="6ACE5B47" w14:textId="77777777">
        <w:trPr>
          <w:trHeight w:val="306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7BA5C" w14:textId="77777777" w:rsidR="00124F8F" w:rsidRPr="003C22F2" w:rsidRDefault="00C91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ОК 01,</w:t>
            </w:r>
            <w:r w:rsid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>ОК 02,</w:t>
            </w:r>
            <w:r w:rsid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>ОК 03</w:t>
            </w:r>
            <w:r w:rsidR="00CD78BD" w:rsidRPr="003C22F2">
              <w:rPr>
                <w:rFonts w:ascii="Times New Roman" w:hAnsi="Times New Roman"/>
                <w:sz w:val="24"/>
                <w:szCs w:val="24"/>
              </w:rPr>
              <w:t>, ОК 04</w:t>
            </w:r>
          </w:p>
          <w:p w14:paraId="461530FD" w14:textId="567D4756" w:rsidR="00124F8F" w:rsidRPr="003C22F2" w:rsidRDefault="004176C8" w:rsidP="006A5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ПК 1.</w:t>
            </w:r>
            <w:r w:rsidR="000A2B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54462" w14:textId="77777777" w:rsidR="00124F8F" w:rsidRPr="003C22F2" w:rsidRDefault="00FE610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color w:val="000000"/>
                <w:sz w:val="24"/>
                <w:szCs w:val="24"/>
              </w:rPr>
              <w:t>Раздел 1. Деньги и операции с ними</w:t>
            </w:r>
            <w:r w:rsidRPr="003C22F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D41B7" w14:textId="0BBEAAFD" w:rsidR="00124F8F" w:rsidRPr="003C22F2" w:rsidRDefault="00BE6A18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</w:t>
            </w:r>
            <w:r w:rsidR="00C91DB4" w:rsidRPr="003C22F2">
              <w:rPr>
                <w:rFonts w:ascii="Times New Roman" w:hAnsi="Times New Roman"/>
                <w:sz w:val="24"/>
                <w:szCs w:val="24"/>
                <w:lang w:eastAsia="ar-SA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ьменная самостоятельная работа </w:t>
            </w:r>
          </w:p>
          <w:p w14:paraId="146EC25B" w14:textId="0BEB0BBC" w:rsidR="00124F8F" w:rsidRPr="003C22F2" w:rsidRDefault="00BE6A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Практическое занятие </w:t>
            </w:r>
          </w:p>
          <w:p w14:paraId="7822CB5D" w14:textId="24FDE568" w:rsidR="00124F8F" w:rsidRPr="003C22F2" w:rsidRDefault="00BE6A1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Устный опрос </w:t>
            </w:r>
          </w:p>
          <w:p w14:paraId="69E0A95E" w14:textId="2F5CAE6A" w:rsidR="00124F8F" w:rsidRPr="003C22F2" w:rsidRDefault="00BE6A18" w:rsidP="006A59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Тестовый контроль знаний </w:t>
            </w:r>
          </w:p>
        </w:tc>
      </w:tr>
      <w:tr w:rsidR="00124F8F" w:rsidRPr="003C22F2" w14:paraId="551D9703" w14:textId="77777777">
        <w:trPr>
          <w:trHeight w:val="306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0B4B9" w14:textId="77777777" w:rsidR="00124F8F" w:rsidRPr="003C22F2" w:rsidRDefault="00C91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 w:rsidR="003C22F2" w:rsidRPr="003C22F2">
              <w:rPr>
                <w:rFonts w:ascii="Times New Roman" w:hAnsi="Times New Roman"/>
                <w:sz w:val="24"/>
                <w:szCs w:val="24"/>
              </w:rPr>
              <w:t>01, ОК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22F2" w:rsidRPr="003C22F2">
              <w:rPr>
                <w:rFonts w:ascii="Times New Roman" w:hAnsi="Times New Roman"/>
                <w:sz w:val="24"/>
                <w:szCs w:val="24"/>
              </w:rPr>
              <w:t>02, ОК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 xml:space="preserve"> 03</w:t>
            </w:r>
          </w:p>
          <w:p w14:paraId="0F71CF7D" w14:textId="77777777" w:rsidR="00124F8F" w:rsidRPr="003C22F2" w:rsidRDefault="00C94C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1C319D51" w14:textId="786F927F" w:rsidR="00124F8F" w:rsidRPr="003C22F2" w:rsidRDefault="004176C8" w:rsidP="006A5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="003C22F2" w:rsidRPr="003C22F2">
              <w:rPr>
                <w:rFonts w:ascii="Times New Roman" w:hAnsi="Times New Roman"/>
                <w:sz w:val="24"/>
                <w:szCs w:val="24"/>
              </w:rPr>
              <w:t>1.</w:t>
            </w:r>
            <w:r w:rsidR="000A2BF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CFB07" w14:textId="77777777" w:rsidR="00124F8F" w:rsidRPr="003C22F2" w:rsidRDefault="00FE610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color w:val="000000"/>
                <w:sz w:val="24"/>
                <w:szCs w:val="24"/>
              </w:rPr>
              <w:t>Раздел 2. Планирование и управление личными финансами</w:t>
            </w:r>
            <w:r w:rsidRPr="003C22F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703C7" w14:textId="66A3DD11" w:rsidR="00124F8F" w:rsidRPr="003C22F2" w:rsidRDefault="00BE6A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Практическое занятие </w:t>
            </w:r>
          </w:p>
          <w:p w14:paraId="7288A0AA" w14:textId="23A0B004" w:rsidR="00124F8F" w:rsidRPr="003C22F2" w:rsidRDefault="00BE6A1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Устный опрос </w:t>
            </w:r>
          </w:p>
          <w:p w14:paraId="7E887C83" w14:textId="65C26CA8" w:rsidR="00124F8F" w:rsidRPr="003C22F2" w:rsidRDefault="00BE6A18" w:rsidP="006A59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Тестовый контроль знаний </w:t>
            </w:r>
          </w:p>
        </w:tc>
      </w:tr>
      <w:tr w:rsidR="00124F8F" w:rsidRPr="003C22F2" w14:paraId="750F49B1" w14:textId="77777777">
        <w:trPr>
          <w:trHeight w:val="306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73DCE" w14:textId="77777777" w:rsidR="00124F8F" w:rsidRPr="003C22F2" w:rsidRDefault="00C91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ОК 01,</w:t>
            </w:r>
            <w:r w:rsid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>ОК 02,</w:t>
            </w:r>
            <w:r w:rsid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2F2"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14B015F" w14:textId="77777777" w:rsidR="00124F8F" w:rsidRPr="003C22F2" w:rsidRDefault="00C91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58064F6" w14:textId="26A974D5" w:rsidR="00124F8F" w:rsidRPr="003C22F2" w:rsidRDefault="004176C8" w:rsidP="006A5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ПК 1</w:t>
            </w:r>
            <w:r w:rsidR="000A2BF2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AE2E32" w14:textId="77777777" w:rsidR="00124F8F" w:rsidRPr="003C22F2" w:rsidRDefault="00FE610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color w:val="000000"/>
                <w:sz w:val="24"/>
                <w:szCs w:val="24"/>
              </w:rPr>
              <w:t>Раздел 3. Риск и доходность</w:t>
            </w:r>
            <w:r w:rsidRPr="003C22F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F25AF" w14:textId="7E442358" w:rsidR="002A438D" w:rsidRPr="003C22F2" w:rsidRDefault="00BE6A18" w:rsidP="002A438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Практическое занятие </w:t>
            </w:r>
          </w:p>
          <w:p w14:paraId="4DC5652B" w14:textId="75134090" w:rsidR="00124F8F" w:rsidRPr="003C22F2" w:rsidRDefault="00C91DB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3C22F2">
              <w:rPr>
                <w:rFonts w:ascii="Times New Roman" w:eastAsia="Arial Unicode MS" w:hAnsi="Times New Roman"/>
                <w:sz w:val="24"/>
                <w:szCs w:val="24"/>
              </w:rPr>
              <w:t>Устный опрос</w:t>
            </w:r>
            <w:r w:rsidR="00BE6A18"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</w:p>
          <w:p w14:paraId="28C6FE1C" w14:textId="4FFFA1C9" w:rsidR="00124F8F" w:rsidRPr="003C22F2" w:rsidRDefault="00BE6A18" w:rsidP="006A59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Тестовый контроль знаний </w:t>
            </w:r>
          </w:p>
        </w:tc>
      </w:tr>
      <w:tr w:rsidR="00124F8F" w:rsidRPr="003C22F2" w14:paraId="2E867F6D" w14:textId="77777777">
        <w:trPr>
          <w:trHeight w:val="306"/>
        </w:trPr>
        <w:tc>
          <w:tcPr>
            <w:tcW w:w="1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AFD1D" w14:textId="77777777" w:rsidR="00124F8F" w:rsidRPr="003C22F2" w:rsidRDefault="00C91DB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ОК 01,</w:t>
            </w:r>
            <w:r w:rsidR="003C22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22F2">
              <w:rPr>
                <w:rFonts w:ascii="Times New Roman" w:hAnsi="Times New Roman"/>
                <w:bCs/>
                <w:sz w:val="24"/>
                <w:szCs w:val="24"/>
              </w:rPr>
              <w:t>ОК 03</w:t>
            </w:r>
          </w:p>
          <w:p w14:paraId="7D1D3E70" w14:textId="77777777" w:rsidR="00124F8F" w:rsidRPr="003C22F2" w:rsidRDefault="00CD78B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3C22F2">
              <w:rPr>
                <w:rFonts w:ascii="Times New Roman" w:hAnsi="Times New Roman"/>
                <w:bCs/>
                <w:sz w:val="24"/>
                <w:szCs w:val="24"/>
              </w:rPr>
              <w:t>ОК 04</w:t>
            </w:r>
          </w:p>
          <w:p w14:paraId="65F14705" w14:textId="52A1123C" w:rsidR="00124F8F" w:rsidRPr="003C22F2" w:rsidRDefault="004176C8" w:rsidP="006A59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bCs/>
                <w:sz w:val="24"/>
                <w:szCs w:val="24"/>
              </w:rPr>
              <w:t>ПК 1.</w:t>
            </w:r>
            <w:r w:rsidR="000A2BF2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7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E803A" w14:textId="77777777" w:rsidR="00124F8F" w:rsidRPr="003C22F2" w:rsidRDefault="004D4A7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C22F2">
              <w:rPr>
                <w:rFonts w:ascii="Times New Roman" w:hAnsi="Times New Roman"/>
                <w:color w:val="000000"/>
                <w:sz w:val="24"/>
                <w:szCs w:val="24"/>
              </w:rPr>
              <w:t>Раздел 4 Финансовая среда</w:t>
            </w:r>
            <w:r w:rsidRPr="003C22F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0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CA231D" w14:textId="15542F68" w:rsidR="00124F8F" w:rsidRPr="003C22F2" w:rsidRDefault="00BE6A1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Устный опрос </w:t>
            </w:r>
          </w:p>
          <w:p w14:paraId="11B1D4B2" w14:textId="046B5C3E" w:rsidR="00124F8F" w:rsidRPr="003C22F2" w:rsidRDefault="00BE6A1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 xml:space="preserve">Тестовый контроль знаний </w:t>
            </w:r>
          </w:p>
          <w:p w14:paraId="6E397D3D" w14:textId="208BA44B" w:rsidR="00124F8F" w:rsidRPr="003C22F2" w:rsidRDefault="00BE6A18" w:rsidP="006A59B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Практическое занятие </w:t>
            </w:r>
          </w:p>
        </w:tc>
      </w:tr>
      <w:tr w:rsidR="00124F8F" w:rsidRPr="003C22F2" w14:paraId="039DF832" w14:textId="77777777">
        <w:trPr>
          <w:gridAfter w:val="1"/>
          <w:wAfter w:w="7" w:type="pct"/>
          <w:trHeight w:val="306"/>
        </w:trPr>
        <w:tc>
          <w:tcPr>
            <w:tcW w:w="298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35295" w14:textId="77777777" w:rsidR="00124F8F" w:rsidRPr="008550FE" w:rsidRDefault="00C91D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22F2"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8550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01, </w:t>
            </w:r>
            <w:r w:rsidRPr="003C22F2"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8550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02, </w:t>
            </w:r>
            <w:r w:rsidRPr="003C22F2"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8550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03, </w:t>
            </w:r>
            <w:r w:rsidRPr="003C22F2">
              <w:rPr>
                <w:rFonts w:ascii="Times New Roman" w:hAnsi="Times New Roman"/>
                <w:sz w:val="24"/>
                <w:szCs w:val="24"/>
                <w:lang w:val="en-US"/>
              </w:rPr>
              <w:t>OK</w:t>
            </w:r>
            <w:r w:rsidRPr="008550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04, </w:t>
            </w:r>
          </w:p>
          <w:p w14:paraId="5E142419" w14:textId="1151E1D6" w:rsidR="00124F8F" w:rsidRPr="008550FE" w:rsidRDefault="002A438D" w:rsidP="006A59B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lightGray"/>
                <w:lang w:val="en-US"/>
              </w:rPr>
            </w:pPr>
            <w:r w:rsidRPr="003C22F2">
              <w:rPr>
                <w:rFonts w:ascii="Times New Roman" w:hAnsi="Times New Roman"/>
                <w:sz w:val="24"/>
                <w:szCs w:val="24"/>
              </w:rPr>
              <w:t>ПК</w:t>
            </w:r>
            <w:r w:rsidRPr="008550F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</w:t>
            </w:r>
            <w:r w:rsidR="000A2BF2" w:rsidRPr="008550FE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9CA98" w14:textId="77777777" w:rsidR="00124F8F" w:rsidRPr="003C22F2" w:rsidRDefault="00C91DB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FF0000"/>
                <w:sz w:val="24"/>
                <w:szCs w:val="24"/>
              </w:rPr>
            </w:pPr>
            <w:r w:rsidRPr="003C22F2">
              <w:rPr>
                <w:rFonts w:ascii="Times New Roman" w:eastAsia="Arial Unicode MS" w:hAnsi="Times New Roman"/>
                <w:sz w:val="24"/>
                <w:szCs w:val="24"/>
              </w:rPr>
              <w:t>Дифференцированный зачет</w:t>
            </w:r>
          </w:p>
        </w:tc>
      </w:tr>
    </w:tbl>
    <w:p w14:paraId="5E475ADF" w14:textId="77777777" w:rsidR="00124F8F" w:rsidRDefault="00124F8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72760C81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35CA957E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37D5DA84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22CC855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B0E1835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56C36CFD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2239078B" w14:textId="77777777" w:rsidR="00BF2F60" w:rsidRDefault="00BF2F6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highlight w:val="yellow"/>
          <w:lang w:eastAsia="en-US"/>
        </w:rPr>
      </w:pPr>
    </w:p>
    <w:p w14:paraId="00E32CFA" w14:textId="77777777" w:rsidR="00E82611" w:rsidRDefault="00E82611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26411F41" w14:textId="77777777" w:rsidR="00455776" w:rsidRDefault="00455776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2B58CF71" w14:textId="77777777" w:rsidR="003C22F2" w:rsidRDefault="003C22F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091AE454" w14:textId="77777777" w:rsidR="003C22F2" w:rsidRDefault="003C22F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67B6242C" w14:textId="77777777" w:rsidR="006A59B2" w:rsidRDefault="006A59B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51969046" w14:textId="77777777" w:rsidR="006A59B2" w:rsidRDefault="006A59B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1829BF53" w14:textId="77777777" w:rsidR="006A59B2" w:rsidRDefault="006A59B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149D8A3A" w14:textId="77777777" w:rsidR="006A59B2" w:rsidRDefault="006A59B2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7ACC99F3" w14:textId="77777777" w:rsidR="00C41847" w:rsidRDefault="00C41847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163AF90A" w14:textId="77777777" w:rsidR="00C41847" w:rsidRDefault="00C41847" w:rsidP="004A5D6D">
      <w:pPr>
        <w:spacing w:before="100" w:beforeAutospacing="1" w:after="100" w:afterAutospacing="1" w:line="273" w:lineRule="auto"/>
        <w:jc w:val="right"/>
        <w:rPr>
          <w:rFonts w:ascii="Times New Roman" w:hAnsi="Times New Roman"/>
          <w:sz w:val="24"/>
          <w:szCs w:val="24"/>
        </w:rPr>
      </w:pPr>
    </w:p>
    <w:p w14:paraId="6F70AE8D" w14:textId="77777777" w:rsidR="006A59B2" w:rsidRDefault="006A59B2" w:rsidP="00376B67">
      <w:pPr>
        <w:spacing w:before="100" w:beforeAutospacing="1" w:after="100" w:afterAutospacing="1" w:line="273" w:lineRule="auto"/>
        <w:jc w:val="center"/>
        <w:rPr>
          <w:rFonts w:ascii="Times New Roman" w:hAnsi="Times New Roman"/>
          <w:sz w:val="24"/>
          <w:szCs w:val="24"/>
        </w:rPr>
      </w:pPr>
    </w:p>
    <w:sectPr w:rsidR="006A5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5ED4" w14:textId="77777777" w:rsidR="00CB5739" w:rsidRDefault="00CB5739">
      <w:pPr>
        <w:spacing w:line="240" w:lineRule="auto"/>
      </w:pPr>
      <w:r>
        <w:separator/>
      </w:r>
    </w:p>
  </w:endnote>
  <w:endnote w:type="continuationSeparator" w:id="0">
    <w:p w14:paraId="1935DE7A" w14:textId="77777777" w:rsidR="00CB5739" w:rsidRDefault="00CB5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4C7E" w14:textId="77777777" w:rsidR="00CB5739" w:rsidRDefault="00CB5739">
      <w:pPr>
        <w:spacing w:after="0"/>
      </w:pPr>
      <w:r>
        <w:separator/>
      </w:r>
    </w:p>
  </w:footnote>
  <w:footnote w:type="continuationSeparator" w:id="0">
    <w:p w14:paraId="0813C622" w14:textId="77777777" w:rsidR="00CB5739" w:rsidRDefault="00CB57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130AF"/>
    <w:multiLevelType w:val="multilevel"/>
    <w:tmpl w:val="D2E05B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F476C2F"/>
    <w:multiLevelType w:val="multilevel"/>
    <w:tmpl w:val="2F476C2F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B031370"/>
    <w:multiLevelType w:val="multilevel"/>
    <w:tmpl w:val="DC0C48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28E131F"/>
    <w:multiLevelType w:val="multilevel"/>
    <w:tmpl w:val="7E1EA9E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BB31CD3"/>
    <w:multiLevelType w:val="multilevel"/>
    <w:tmpl w:val="06368EF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D136161"/>
    <w:multiLevelType w:val="multilevel"/>
    <w:tmpl w:val="5D13616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9E4C23"/>
    <w:multiLevelType w:val="multilevel"/>
    <w:tmpl w:val="609E4C2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E57815"/>
    <w:multiLevelType w:val="multilevel"/>
    <w:tmpl w:val="68E57815"/>
    <w:lvl w:ilvl="0">
      <w:start w:val="1"/>
      <w:numFmt w:val="decimal"/>
      <w:lvlText w:val="%1."/>
      <w:lvlJc w:val="left"/>
      <w:pPr>
        <w:tabs>
          <w:tab w:val="left" w:pos="1074"/>
        </w:tabs>
        <w:ind w:left="107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794"/>
        </w:tabs>
        <w:ind w:left="17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514"/>
        </w:tabs>
        <w:ind w:left="25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3234"/>
        </w:tabs>
        <w:ind w:left="32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954"/>
        </w:tabs>
        <w:ind w:left="39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674"/>
        </w:tabs>
        <w:ind w:left="46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394"/>
        </w:tabs>
        <w:ind w:left="53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6114"/>
        </w:tabs>
        <w:ind w:left="61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834"/>
        </w:tabs>
        <w:ind w:left="6834" w:hanging="180"/>
      </w:pPr>
      <w:rPr>
        <w:rFonts w:cs="Times New Roman"/>
      </w:rPr>
    </w:lvl>
  </w:abstractNum>
  <w:abstractNum w:abstractNumId="8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8221E6"/>
    <w:multiLevelType w:val="hybridMultilevel"/>
    <w:tmpl w:val="E1D435CA"/>
    <w:lvl w:ilvl="0" w:tplc="D42E6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8977D1"/>
    <w:multiLevelType w:val="multilevel"/>
    <w:tmpl w:val="BB567DC2"/>
    <w:lvl w:ilvl="0"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E1"/>
    <w:rsid w:val="00021C24"/>
    <w:rsid w:val="000220A2"/>
    <w:rsid w:val="00030070"/>
    <w:rsid w:val="000340D8"/>
    <w:rsid w:val="000364F3"/>
    <w:rsid w:val="0006235A"/>
    <w:rsid w:val="00063C2A"/>
    <w:rsid w:val="00075E69"/>
    <w:rsid w:val="00083131"/>
    <w:rsid w:val="000A2BF2"/>
    <w:rsid w:val="000A5030"/>
    <w:rsid w:val="000B05EB"/>
    <w:rsid w:val="000B066B"/>
    <w:rsid w:val="000B760D"/>
    <w:rsid w:val="000C33ED"/>
    <w:rsid w:val="000D16B1"/>
    <w:rsid w:val="000D5DD1"/>
    <w:rsid w:val="000D6837"/>
    <w:rsid w:val="000E26DE"/>
    <w:rsid w:val="000F67F0"/>
    <w:rsid w:val="000F7371"/>
    <w:rsid w:val="00124F8F"/>
    <w:rsid w:val="001314CE"/>
    <w:rsid w:val="00142722"/>
    <w:rsid w:val="0014565F"/>
    <w:rsid w:val="00151981"/>
    <w:rsid w:val="001647E0"/>
    <w:rsid w:val="001653E7"/>
    <w:rsid w:val="00165DCD"/>
    <w:rsid w:val="0017578D"/>
    <w:rsid w:val="00190F52"/>
    <w:rsid w:val="001A02A8"/>
    <w:rsid w:val="001A5A7A"/>
    <w:rsid w:val="001C5EF8"/>
    <w:rsid w:val="001E3930"/>
    <w:rsid w:val="00201CF5"/>
    <w:rsid w:val="002056F9"/>
    <w:rsid w:val="002226B9"/>
    <w:rsid w:val="00225076"/>
    <w:rsid w:val="00232D22"/>
    <w:rsid w:val="002338F9"/>
    <w:rsid w:val="00295DBB"/>
    <w:rsid w:val="002A438D"/>
    <w:rsid w:val="002A7066"/>
    <w:rsid w:val="002A7222"/>
    <w:rsid w:val="002C781B"/>
    <w:rsid w:val="002D60DB"/>
    <w:rsid w:val="002F5718"/>
    <w:rsid w:val="002F5B3B"/>
    <w:rsid w:val="003046D1"/>
    <w:rsid w:val="003167A1"/>
    <w:rsid w:val="003209A0"/>
    <w:rsid w:val="00323800"/>
    <w:rsid w:val="00331C2F"/>
    <w:rsid w:val="003454E4"/>
    <w:rsid w:val="0034585C"/>
    <w:rsid w:val="00347882"/>
    <w:rsid w:val="0035408A"/>
    <w:rsid w:val="00376B67"/>
    <w:rsid w:val="00376EAC"/>
    <w:rsid w:val="00385A43"/>
    <w:rsid w:val="00387924"/>
    <w:rsid w:val="00393FE9"/>
    <w:rsid w:val="003944B9"/>
    <w:rsid w:val="003A2391"/>
    <w:rsid w:val="003B6019"/>
    <w:rsid w:val="003B7E63"/>
    <w:rsid w:val="003C22F2"/>
    <w:rsid w:val="003D2BAE"/>
    <w:rsid w:val="003F1984"/>
    <w:rsid w:val="003F2D9D"/>
    <w:rsid w:val="003F643A"/>
    <w:rsid w:val="00407E87"/>
    <w:rsid w:val="00411BD3"/>
    <w:rsid w:val="004151E0"/>
    <w:rsid w:val="004176C8"/>
    <w:rsid w:val="00420A3E"/>
    <w:rsid w:val="00420F6B"/>
    <w:rsid w:val="00421C83"/>
    <w:rsid w:val="004345E1"/>
    <w:rsid w:val="00455776"/>
    <w:rsid w:val="004641AD"/>
    <w:rsid w:val="00467310"/>
    <w:rsid w:val="00473CE1"/>
    <w:rsid w:val="004929FC"/>
    <w:rsid w:val="004A5D6D"/>
    <w:rsid w:val="004B11A9"/>
    <w:rsid w:val="004B5EBF"/>
    <w:rsid w:val="004B615A"/>
    <w:rsid w:val="004B69C5"/>
    <w:rsid w:val="004D4A76"/>
    <w:rsid w:val="004D5F02"/>
    <w:rsid w:val="004E1F20"/>
    <w:rsid w:val="004F072E"/>
    <w:rsid w:val="005219A2"/>
    <w:rsid w:val="00523232"/>
    <w:rsid w:val="005253FF"/>
    <w:rsid w:val="005324DE"/>
    <w:rsid w:val="00540586"/>
    <w:rsid w:val="00541B1A"/>
    <w:rsid w:val="0054359F"/>
    <w:rsid w:val="0054598D"/>
    <w:rsid w:val="00550ACC"/>
    <w:rsid w:val="00555C00"/>
    <w:rsid w:val="005708C1"/>
    <w:rsid w:val="0057469D"/>
    <w:rsid w:val="00581D24"/>
    <w:rsid w:val="00587EA4"/>
    <w:rsid w:val="005A2217"/>
    <w:rsid w:val="005A30C3"/>
    <w:rsid w:val="005B0229"/>
    <w:rsid w:val="005B1B1C"/>
    <w:rsid w:val="005B3B12"/>
    <w:rsid w:val="005B5DB2"/>
    <w:rsid w:val="005B7A70"/>
    <w:rsid w:val="005E0428"/>
    <w:rsid w:val="005F3996"/>
    <w:rsid w:val="005F75B3"/>
    <w:rsid w:val="005F7846"/>
    <w:rsid w:val="00621FDC"/>
    <w:rsid w:val="00633072"/>
    <w:rsid w:val="00637E27"/>
    <w:rsid w:val="006412D7"/>
    <w:rsid w:val="006462A1"/>
    <w:rsid w:val="0065316E"/>
    <w:rsid w:val="00654CEB"/>
    <w:rsid w:val="00656776"/>
    <w:rsid w:val="00681D41"/>
    <w:rsid w:val="00694C9E"/>
    <w:rsid w:val="006A59B2"/>
    <w:rsid w:val="006C2308"/>
    <w:rsid w:val="006C7CC0"/>
    <w:rsid w:val="006D7E4A"/>
    <w:rsid w:val="006E072B"/>
    <w:rsid w:val="006E1E30"/>
    <w:rsid w:val="006E5C71"/>
    <w:rsid w:val="006E7FB1"/>
    <w:rsid w:val="006F369D"/>
    <w:rsid w:val="00701D0F"/>
    <w:rsid w:val="0072287D"/>
    <w:rsid w:val="00735C9F"/>
    <w:rsid w:val="00741C4B"/>
    <w:rsid w:val="007833BD"/>
    <w:rsid w:val="00784FF1"/>
    <w:rsid w:val="00785863"/>
    <w:rsid w:val="00786ABA"/>
    <w:rsid w:val="00790706"/>
    <w:rsid w:val="007967D0"/>
    <w:rsid w:val="007A4B2F"/>
    <w:rsid w:val="007B513C"/>
    <w:rsid w:val="007B7079"/>
    <w:rsid w:val="007D13AE"/>
    <w:rsid w:val="007D2451"/>
    <w:rsid w:val="007D24CA"/>
    <w:rsid w:val="007D3EC1"/>
    <w:rsid w:val="007E3149"/>
    <w:rsid w:val="007E7D32"/>
    <w:rsid w:val="007F7A33"/>
    <w:rsid w:val="00801069"/>
    <w:rsid w:val="0081452F"/>
    <w:rsid w:val="00833D84"/>
    <w:rsid w:val="0083438D"/>
    <w:rsid w:val="008378CB"/>
    <w:rsid w:val="00842D69"/>
    <w:rsid w:val="0084520A"/>
    <w:rsid w:val="00847C6E"/>
    <w:rsid w:val="00851D72"/>
    <w:rsid w:val="00854092"/>
    <w:rsid w:val="008550FE"/>
    <w:rsid w:val="008565E4"/>
    <w:rsid w:val="00857529"/>
    <w:rsid w:val="0087328F"/>
    <w:rsid w:val="00880372"/>
    <w:rsid w:val="00881F88"/>
    <w:rsid w:val="008929E1"/>
    <w:rsid w:val="0089406F"/>
    <w:rsid w:val="008A6088"/>
    <w:rsid w:val="008B4708"/>
    <w:rsid w:val="008B777A"/>
    <w:rsid w:val="008B7916"/>
    <w:rsid w:val="008C65ED"/>
    <w:rsid w:val="008D488D"/>
    <w:rsid w:val="008E3876"/>
    <w:rsid w:val="009019D6"/>
    <w:rsid w:val="009045A2"/>
    <w:rsid w:val="009148A8"/>
    <w:rsid w:val="00924C86"/>
    <w:rsid w:val="00926472"/>
    <w:rsid w:val="00933A23"/>
    <w:rsid w:val="00937936"/>
    <w:rsid w:val="00940D89"/>
    <w:rsid w:val="00946C7E"/>
    <w:rsid w:val="00947086"/>
    <w:rsid w:val="00950A3C"/>
    <w:rsid w:val="009544E6"/>
    <w:rsid w:val="0096531F"/>
    <w:rsid w:val="0097038C"/>
    <w:rsid w:val="00973DA2"/>
    <w:rsid w:val="0098248D"/>
    <w:rsid w:val="009835F1"/>
    <w:rsid w:val="00986027"/>
    <w:rsid w:val="009942A6"/>
    <w:rsid w:val="009A3804"/>
    <w:rsid w:val="009A4322"/>
    <w:rsid w:val="009A4692"/>
    <w:rsid w:val="009B67F1"/>
    <w:rsid w:val="009D34AE"/>
    <w:rsid w:val="009D3EF3"/>
    <w:rsid w:val="009E2DB8"/>
    <w:rsid w:val="009E5368"/>
    <w:rsid w:val="00A01E64"/>
    <w:rsid w:val="00A1746E"/>
    <w:rsid w:val="00A174CC"/>
    <w:rsid w:val="00A20CBD"/>
    <w:rsid w:val="00A21D95"/>
    <w:rsid w:val="00A27A87"/>
    <w:rsid w:val="00A30CC9"/>
    <w:rsid w:val="00A352DC"/>
    <w:rsid w:val="00A506BD"/>
    <w:rsid w:val="00A53941"/>
    <w:rsid w:val="00A56EAD"/>
    <w:rsid w:val="00A64E1C"/>
    <w:rsid w:val="00A64E52"/>
    <w:rsid w:val="00A6782B"/>
    <w:rsid w:val="00A76E10"/>
    <w:rsid w:val="00A91541"/>
    <w:rsid w:val="00A91C65"/>
    <w:rsid w:val="00A921E4"/>
    <w:rsid w:val="00A94FC2"/>
    <w:rsid w:val="00A9605D"/>
    <w:rsid w:val="00AA0768"/>
    <w:rsid w:val="00AA2FEF"/>
    <w:rsid w:val="00AA54CB"/>
    <w:rsid w:val="00AA57FB"/>
    <w:rsid w:val="00AA7428"/>
    <w:rsid w:val="00AB0337"/>
    <w:rsid w:val="00AB68FA"/>
    <w:rsid w:val="00AC3274"/>
    <w:rsid w:val="00AE2AF4"/>
    <w:rsid w:val="00AE58BB"/>
    <w:rsid w:val="00AE7D13"/>
    <w:rsid w:val="00B03083"/>
    <w:rsid w:val="00B12734"/>
    <w:rsid w:val="00B12E19"/>
    <w:rsid w:val="00B15B4A"/>
    <w:rsid w:val="00B16FA2"/>
    <w:rsid w:val="00B20258"/>
    <w:rsid w:val="00B25730"/>
    <w:rsid w:val="00B42A43"/>
    <w:rsid w:val="00B477B7"/>
    <w:rsid w:val="00B52063"/>
    <w:rsid w:val="00B610A7"/>
    <w:rsid w:val="00B87443"/>
    <w:rsid w:val="00B944B4"/>
    <w:rsid w:val="00BA01E7"/>
    <w:rsid w:val="00BA2605"/>
    <w:rsid w:val="00BA7420"/>
    <w:rsid w:val="00BC05D3"/>
    <w:rsid w:val="00BE6A18"/>
    <w:rsid w:val="00BF16CC"/>
    <w:rsid w:val="00BF2F60"/>
    <w:rsid w:val="00C032A6"/>
    <w:rsid w:val="00C30880"/>
    <w:rsid w:val="00C32AFE"/>
    <w:rsid w:val="00C348AC"/>
    <w:rsid w:val="00C401E9"/>
    <w:rsid w:val="00C41847"/>
    <w:rsid w:val="00C47F77"/>
    <w:rsid w:val="00C528DC"/>
    <w:rsid w:val="00C61757"/>
    <w:rsid w:val="00C61A14"/>
    <w:rsid w:val="00C61CA8"/>
    <w:rsid w:val="00C741D2"/>
    <w:rsid w:val="00C802A9"/>
    <w:rsid w:val="00C86E13"/>
    <w:rsid w:val="00C91B27"/>
    <w:rsid w:val="00C91DB4"/>
    <w:rsid w:val="00C94C13"/>
    <w:rsid w:val="00CA3905"/>
    <w:rsid w:val="00CB5739"/>
    <w:rsid w:val="00CD78BD"/>
    <w:rsid w:val="00CE17C0"/>
    <w:rsid w:val="00CE4887"/>
    <w:rsid w:val="00CE716B"/>
    <w:rsid w:val="00D00037"/>
    <w:rsid w:val="00D03289"/>
    <w:rsid w:val="00D106F6"/>
    <w:rsid w:val="00D20310"/>
    <w:rsid w:val="00D22A00"/>
    <w:rsid w:val="00D417EA"/>
    <w:rsid w:val="00D4255E"/>
    <w:rsid w:val="00D439BE"/>
    <w:rsid w:val="00D5066F"/>
    <w:rsid w:val="00D569D9"/>
    <w:rsid w:val="00D63052"/>
    <w:rsid w:val="00D72CEF"/>
    <w:rsid w:val="00D81645"/>
    <w:rsid w:val="00D8351D"/>
    <w:rsid w:val="00DA0970"/>
    <w:rsid w:val="00DA09E2"/>
    <w:rsid w:val="00DA7422"/>
    <w:rsid w:val="00DB4D46"/>
    <w:rsid w:val="00DC67DD"/>
    <w:rsid w:val="00DD5575"/>
    <w:rsid w:val="00DF4B49"/>
    <w:rsid w:val="00E01575"/>
    <w:rsid w:val="00E04DD2"/>
    <w:rsid w:val="00E067A5"/>
    <w:rsid w:val="00E06E7E"/>
    <w:rsid w:val="00E109BF"/>
    <w:rsid w:val="00E2741B"/>
    <w:rsid w:val="00E3707A"/>
    <w:rsid w:val="00E80E72"/>
    <w:rsid w:val="00E81B06"/>
    <w:rsid w:val="00E825F9"/>
    <w:rsid w:val="00E82611"/>
    <w:rsid w:val="00E87615"/>
    <w:rsid w:val="00E94208"/>
    <w:rsid w:val="00EB4C22"/>
    <w:rsid w:val="00ED604D"/>
    <w:rsid w:val="00ED6693"/>
    <w:rsid w:val="00EE367F"/>
    <w:rsid w:val="00EF4F50"/>
    <w:rsid w:val="00EF7B4B"/>
    <w:rsid w:val="00F07B03"/>
    <w:rsid w:val="00F2177F"/>
    <w:rsid w:val="00F23F19"/>
    <w:rsid w:val="00F2456B"/>
    <w:rsid w:val="00F26FB6"/>
    <w:rsid w:val="00F352DD"/>
    <w:rsid w:val="00F575D9"/>
    <w:rsid w:val="00F614B7"/>
    <w:rsid w:val="00F61CCA"/>
    <w:rsid w:val="00F6342E"/>
    <w:rsid w:val="00F64EE2"/>
    <w:rsid w:val="00F83C3A"/>
    <w:rsid w:val="00F869C9"/>
    <w:rsid w:val="00F9464A"/>
    <w:rsid w:val="00FA0390"/>
    <w:rsid w:val="00FA6632"/>
    <w:rsid w:val="00FB6513"/>
    <w:rsid w:val="00FB6EE0"/>
    <w:rsid w:val="00FB7926"/>
    <w:rsid w:val="00FC11EA"/>
    <w:rsid w:val="00FC265A"/>
    <w:rsid w:val="00FC3403"/>
    <w:rsid w:val="00FC3530"/>
    <w:rsid w:val="00FC7DB8"/>
    <w:rsid w:val="00FD149B"/>
    <w:rsid w:val="00FD232D"/>
    <w:rsid w:val="00FD30D4"/>
    <w:rsid w:val="00FD68FC"/>
    <w:rsid w:val="00FE610C"/>
    <w:rsid w:val="13BE225F"/>
    <w:rsid w:val="443E6C6F"/>
    <w:rsid w:val="6881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3C32"/>
  <w15:docId w15:val="{4356ABD9-A938-4AA7-853A-580A1FF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B49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1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link w:val="a8"/>
    <w:uiPriority w:val="99"/>
    <w:qFormat/>
    <w:locked/>
    <w:rPr>
      <w:rFonts w:ascii="Times New Roman" w:hAnsi="Times New Roman" w:cs="Times New Roman"/>
      <w:sz w:val="24"/>
      <w:szCs w:val="24"/>
      <w:lang w:val="zh-CN" w:eastAsia="zh-CN"/>
    </w:rPr>
  </w:style>
  <w:style w:type="paragraph" w:styleId="a8">
    <w:name w:val="List Paragraph"/>
    <w:basedOn w:val="a"/>
    <w:link w:val="a7"/>
    <w:uiPriority w:val="34"/>
    <w:qFormat/>
    <w:pPr>
      <w:spacing w:before="120" w:after="120" w:line="240" w:lineRule="auto"/>
      <w:ind w:left="708"/>
    </w:pPr>
    <w:rPr>
      <w:rFonts w:ascii="Times New Roman" w:eastAsiaTheme="minorHAnsi" w:hAnsi="Times New Roman"/>
      <w:sz w:val="24"/>
      <w:szCs w:val="24"/>
      <w:lang w:val="zh-CN"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Список 21"/>
    <w:basedOn w:val="a"/>
    <w:qFormat/>
    <w:pPr>
      <w:suppressAutoHyphens/>
      <w:spacing w:after="0" w:line="240" w:lineRule="auto"/>
      <w:ind w:left="566" w:hanging="283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22">
    <w:name w:val="Основной текст (2)_"/>
    <w:basedOn w:val="a0"/>
    <w:link w:val="210"/>
    <w:uiPriority w:val="99"/>
    <w:qFormat/>
    <w:rPr>
      <w:rFonts w:ascii="Tahoma" w:hAnsi="Tahoma" w:cs="Tahoma"/>
      <w:sz w:val="20"/>
      <w:szCs w:val="20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qFormat/>
    <w:pPr>
      <w:widowControl w:val="0"/>
      <w:shd w:val="clear" w:color="auto" w:fill="FFFFFF"/>
      <w:spacing w:before="960" w:after="0" w:line="312" w:lineRule="exact"/>
    </w:pPr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220">
    <w:name w:val="Основной текст (2)2"/>
    <w:basedOn w:val="22"/>
    <w:uiPriority w:val="99"/>
    <w:qFormat/>
    <w:rPr>
      <w:rFonts w:ascii="Tahoma" w:hAnsi="Tahoma" w:cs="Tahoma"/>
      <w:sz w:val="20"/>
      <w:szCs w:val="20"/>
      <w:shd w:val="clear" w:color="auto" w:fill="FFFFFF"/>
    </w:rPr>
  </w:style>
  <w:style w:type="character" w:customStyle="1" w:styleId="211">
    <w:name w:val="Основной текст (2) + Полужирный1"/>
    <w:basedOn w:val="22"/>
    <w:uiPriority w:val="99"/>
    <w:qFormat/>
    <w:rPr>
      <w:rFonts w:ascii="Tahoma" w:hAnsi="Tahoma" w:cs="Tahoma"/>
      <w:b/>
      <w:bCs/>
      <w:sz w:val="20"/>
      <w:szCs w:val="20"/>
      <w:u w:val="none"/>
      <w:shd w:val="clear" w:color="auto" w:fill="FFFFFF"/>
    </w:rPr>
  </w:style>
  <w:style w:type="paragraph" w:customStyle="1" w:styleId="Footnote">
    <w:name w:val="Footnote"/>
    <w:basedOn w:val="a"/>
    <w:rsid w:val="009D34AE"/>
    <w:pPr>
      <w:spacing w:after="0" w:line="240" w:lineRule="auto"/>
      <w:ind w:left="-1" w:hanging="1"/>
      <w:outlineLvl w:val="0"/>
    </w:pPr>
    <w:rPr>
      <w:color w:val="000000"/>
      <w:sz w:val="20"/>
      <w:szCs w:val="20"/>
    </w:rPr>
  </w:style>
  <w:style w:type="paragraph" w:customStyle="1" w:styleId="1">
    <w:name w:val="Обычный1"/>
    <w:rsid w:val="009D34AE"/>
    <w:rPr>
      <w:rFonts w:ascii="Calibri" w:eastAsia="Times New Roman" w:hAnsi="Calibri" w:cs="Times New Roman"/>
      <w:color w:val="000000"/>
      <w:sz w:val="22"/>
    </w:rPr>
  </w:style>
  <w:style w:type="paragraph" w:customStyle="1" w:styleId="23">
    <w:name w:val="Обычный2"/>
    <w:rsid w:val="00C61A14"/>
    <w:pPr>
      <w:jc w:val="both"/>
    </w:pPr>
    <w:rPr>
      <w:rFonts w:ascii="Calibri" w:eastAsia="SimSun" w:hAnsi="Calibri" w:cs="Calibr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401E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9">
    <w:name w:val="Normal (Web)"/>
    <w:basedOn w:val="a"/>
    <w:uiPriority w:val="99"/>
    <w:semiHidden/>
    <w:unhideWhenUsed/>
    <w:rsid w:val="00FC7D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frf.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form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investing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BD8E8-41DA-4736-9B8B-4502C7F1B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2615</Words>
  <Characters>14910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Викторовна</dc:creator>
  <cp:lastModifiedBy>PATTPC</cp:lastModifiedBy>
  <cp:revision>6</cp:revision>
  <cp:lastPrinted>2025-07-11T10:52:00Z</cp:lastPrinted>
  <dcterms:created xsi:type="dcterms:W3CDTF">2025-10-28T10:20:00Z</dcterms:created>
  <dcterms:modified xsi:type="dcterms:W3CDTF">2025-11-27T13:40:00Z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496FF9E3ED42430989541C4572E30BCC_12</vt:lpwstr>
  </property>
</Properties>
</file>